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53" w:rsidRDefault="00D02A53" w:rsidP="00D02A53">
      <w:pPr>
        <w:pStyle w:val="Normlnweb"/>
      </w:pPr>
      <w:hyperlink r:id="rId4" w:history="1">
        <w:r>
          <w:rPr>
            <w:rStyle w:val="Hypertextovodkaz"/>
          </w:rPr>
          <w:t>https://www.s-drazby.cz/drazba/1799/prodej-stavebniho-pozemku-o-vymere-1008m2-ku-vitejeves-okres-svitavy.html</w:t>
        </w:r>
      </w:hyperlink>
    </w:p>
    <w:p w:rsidR="00D02A53" w:rsidRDefault="00D02A53" w:rsidP="00D02A53">
      <w:pPr>
        <w:pStyle w:val="Normlnweb"/>
      </w:pPr>
      <w:hyperlink r:id="rId5" w:history="1">
        <w:r>
          <w:rPr>
            <w:rStyle w:val="Hypertextovodkaz"/>
          </w:rPr>
          <w:t>https://www.s-drazby.cz/drazba/1806/prodej-stavebniho-pozemku-o-vymere-1003m2-ku-vitejeves-okres-svitavy.html</w:t>
        </w:r>
      </w:hyperlink>
    </w:p>
    <w:p w:rsidR="00D02A53" w:rsidRDefault="00D02A53" w:rsidP="00D02A53">
      <w:pPr>
        <w:pStyle w:val="Normlnweb"/>
      </w:pPr>
      <w:hyperlink r:id="rId6" w:history="1">
        <w:r>
          <w:rPr>
            <w:rStyle w:val="Hypertextovodkaz"/>
          </w:rPr>
          <w:t>https://www.s-drazby.cz/drazba/1807/prodej-stavebniho-pozemku-o-vymere-1018m2-ku-vitejeves-okres-svitavy.html</w:t>
        </w:r>
      </w:hyperlink>
    </w:p>
    <w:p w:rsidR="00D02A53" w:rsidRDefault="00D02A53" w:rsidP="00D02A53">
      <w:pPr>
        <w:pStyle w:val="Normlnweb"/>
      </w:pPr>
      <w:hyperlink r:id="rId7" w:history="1">
        <w:r>
          <w:rPr>
            <w:rStyle w:val="Hypertextovodkaz"/>
          </w:rPr>
          <w:t>https://www.s-drazby.cz/drazba/1808/prodej-stavebniho-pozemku-o-vymere-1014m2-ku-vitejeves-okres-svitavy.html</w:t>
        </w:r>
      </w:hyperlink>
    </w:p>
    <w:p w:rsidR="00D02A53" w:rsidRDefault="00D02A53" w:rsidP="00D02A53">
      <w:pPr>
        <w:pStyle w:val="Normlnweb"/>
      </w:pPr>
      <w:hyperlink r:id="rId8" w:history="1">
        <w:r>
          <w:rPr>
            <w:rStyle w:val="Hypertextovodkaz"/>
          </w:rPr>
          <w:t>https://www.s-drazby.cz/drazba/1809/prodej-stavebniho-pozemku-o-vymere-1016m2-ku-vitejeves-okres-svitavy.html</w:t>
        </w:r>
      </w:hyperlink>
    </w:p>
    <w:p w:rsidR="00D02A53" w:rsidRDefault="00D02A53" w:rsidP="00D02A53">
      <w:pPr>
        <w:pStyle w:val="Normlnweb"/>
      </w:pPr>
      <w:hyperlink r:id="rId9" w:history="1">
        <w:r>
          <w:rPr>
            <w:rStyle w:val="Hypertextovodkaz"/>
          </w:rPr>
          <w:t>https://www.s-drazby.cz/drazba/1810/prodej-stavebniho-pozemku-o-vymere-1006m2-ku-vitejeves-okres-svitavy.html</w:t>
        </w:r>
      </w:hyperlink>
    </w:p>
    <w:p w:rsidR="00D244DB" w:rsidRDefault="00D02A53" w:rsidP="00D02A53">
      <w:hyperlink r:id="rId10" w:history="1">
        <w:r>
          <w:rPr>
            <w:rStyle w:val="Hypertextovodkaz"/>
          </w:rPr>
          <w:t>https://www.s-drazby.cz/drazba/1811/prodej-stavebniho-pozemku-o-vymere-1113m2-ku-vitejeves-okres-svitavy.html</w:t>
        </w:r>
      </w:hyperlink>
    </w:p>
    <w:sectPr w:rsidR="00D244DB" w:rsidSect="00D24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A53"/>
    <w:rsid w:val="00D02A53"/>
    <w:rsid w:val="00D2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A5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2A5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02A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-drazby.cz/drazba/1809/prodej-stavebniho-pozemku-o-vymere-1016m2-ku-vitejeves-okres-svitav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-drazby.cz/drazba/1808/prodej-stavebniho-pozemku-o-vymere-1014m2-ku-vitejeves-okres-svitavy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-drazby.cz/drazba/1807/prodej-stavebniho-pozemku-o-vymere-1018m2-ku-vitejeves-okres-svitav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-drazby.cz/drazba/1806/prodej-stavebniho-pozemku-o-vymere-1003m2-ku-vitejeves-okres-svitavy.html" TargetMode="External"/><Relationship Id="rId10" Type="http://schemas.openxmlformats.org/officeDocument/2006/relationships/hyperlink" Target="https://www.s-drazby.cz/drazba/1811/prodej-stavebniho-pozemku-o-vymere-1113m2-ku-vitejeves-okres-svitavy.html" TargetMode="External"/><Relationship Id="rId4" Type="http://schemas.openxmlformats.org/officeDocument/2006/relationships/hyperlink" Target="https://www.s-drazby.cz/drazba/1799/prodej-stavebniho-pozemku-o-vymere-1008m2-ku-vitejeves-okres-svitavy.html" TargetMode="External"/><Relationship Id="rId9" Type="http://schemas.openxmlformats.org/officeDocument/2006/relationships/hyperlink" Target="https://www.s-drazby.cz/drazba/1810/prodej-stavebniho-pozemku-o-vymere-1006m2-ku-vitejeves-okres-svitavy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2022-01-12T10:13:00Z</dcterms:created>
  <dcterms:modified xsi:type="dcterms:W3CDTF">2022-01-12T10:14:00Z</dcterms:modified>
</cp:coreProperties>
</file>