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3631D8">
        <w:rPr>
          <w:rFonts w:ascii="Times New Roman" w:hAnsi="Times New Roman" w:cs="Times New Roman"/>
          <w:b/>
          <w:sz w:val="24"/>
          <w:szCs w:val="24"/>
        </w:rPr>
        <w:t>6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3631D8">
        <w:rPr>
          <w:rFonts w:ascii="Times New Roman" w:hAnsi="Times New Roman" w:cs="Times New Roman"/>
          <w:b/>
          <w:sz w:val="24"/>
          <w:szCs w:val="24"/>
        </w:rPr>
        <w:t>30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1D8">
        <w:rPr>
          <w:rFonts w:ascii="Times New Roman" w:hAnsi="Times New Roman" w:cs="Times New Roman"/>
          <w:b/>
          <w:sz w:val="24"/>
          <w:szCs w:val="24"/>
        </w:rPr>
        <w:t>5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>Zastupitelstvo obce Vítějeves schvaluje navržený program zasedání doplněný o body č. 18, č. 19, č. 20, č. 21, č. 22.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8334781"/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rozpočtové opatření č. 3.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3 bylo schváleno.</w:t>
      </w:r>
    </w:p>
    <w:bookmarkEnd w:id="0"/>
    <w:p w:rsidR="003B7BBD" w:rsidRPr="0027775D" w:rsidRDefault="003B7BBD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75D" w:rsidRDefault="0027775D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vyřazené bodu č. 4 z programu jednání.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</w:t>
      </w:r>
      <w:r w:rsidR="003631D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revokaci usnesení č. 4 schváleného Zastupitelstvem obce Vítějeves dne 11. 4. 2023.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5a bylo schváleno.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provedení rekonstrukce a rozšíření datové sítě v ZŠ Vítějeves společností OR – CZ s.r.o., </w:t>
      </w:r>
      <w:r w:rsidRPr="00B279B1">
        <w:rPr>
          <w:rFonts w:ascii="Times New Roman" w:hAnsi="Times New Roman" w:cs="Times New Roman"/>
          <w:bCs/>
          <w:sz w:val="24"/>
          <w:szCs w:val="24"/>
        </w:rPr>
        <w:br/>
        <w:t xml:space="preserve">Gorazdova 1477/2, Předměstí, 571 01 Moravská Třebová, IČ: 48168921 za cenu včetně DPH 276 234,- Kč. </w:t>
      </w:r>
    </w:p>
    <w:bookmarkEnd w:id="1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5 bylo schváleno</w:t>
      </w:r>
      <w:r w:rsidRPr="00B279B1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Smlouvu o dílo 230417 Na zhotovení projektu stavby „Stavební úpravy a nástavba Základní školy Vítějeves“ firmou Ing. Ilona Jelínková s.r.o., IČ: 29236789 za cenu: Studii stavby za cenu 21 500,- Kč bez DPH + Projektovou dokumentaci v rozsahu pro společné povolení za cenu 114 600,- Kč bez DPH + Projektovou dokumentaci v rozsahu pro realizaci stavby za cenu 242 800,- Kč bez DPH.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lastRenderedPageBreak/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B7BBD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6 bylo schváleno.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Smlouvu o spolupráci při zajištění zpětného odběru a zařazení místa zpětného odběru do obecního systému odpadového hospodářství uzavřenou se společností EKO-KOM, a.s., IČ: 25134701.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7 bylo schváleno. 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4F3738" w:rsidRDefault="004F373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udělit pověření (zmocnění) společnosti Technické služby Malá Haná s.r.o., IČ: 07037970 k plnění části svých povinností vůči společnosti EKO-KOM, a.s., IČ: 25134701.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8 bylo schváleno. 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  <w:r w:rsidR="00B209CA">
        <w:rPr>
          <w:b/>
          <w:u w:val="single"/>
        </w:rPr>
        <w:t>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8335002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Smlouvu o poskytnutí dotace z Programu obnovy venkova 2023+ poskytnutou ve výši 135 tis. Kč Pardubickým krajem. </w:t>
      </w:r>
    </w:p>
    <w:bookmarkEnd w:id="2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9 bylo schváleno. 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Smlouvu o bezúplatném převodu vlastnického práva k majetku č. 54/23/HSYM-BP uzavřenou s Českou republikou-Úřadem pro zastupování státu ve věcech majetkových.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8335087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ve výši 1500,- Kč/dítě, tj. celkem příspěvek ve výši 7500,- Kč.  </w:t>
      </w:r>
    </w:p>
    <w:bookmarkEnd w:id="3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11 bylo schváleno. 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Centru sociálních služeb města Letovice ve výši 10 000,- Kč.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12 bylo schváleno. </w:t>
      </w: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7C9">
        <w:rPr>
          <w:rFonts w:ascii="Times New Roman" w:hAnsi="Times New Roman" w:cs="Times New Roman"/>
          <w:b/>
          <w:u w:val="single"/>
        </w:rPr>
        <w:t>Usnesení č. 13: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2527504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vybudování fotovoltaické elektrárny na dvou střechách ve vlastnictví společnosti </w:t>
      </w:r>
      <w:proofErr w:type="spellStart"/>
      <w:r w:rsidRPr="00B279B1">
        <w:rPr>
          <w:rFonts w:ascii="Times New Roman" w:hAnsi="Times New Roman" w:cs="Times New Roman"/>
          <w:bCs/>
          <w:sz w:val="24"/>
          <w:szCs w:val="24"/>
        </w:rPr>
        <w:t>Plastex</w:t>
      </w:r>
      <w:proofErr w:type="spellEnd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 s.r.o.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13 bylo schváleno. </w:t>
      </w:r>
    </w:p>
    <w:bookmarkEnd w:id="4"/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B279B1" w:rsidRDefault="00B279B1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9B1" w:rsidRDefault="00B279B1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7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 14: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provedení montáže retardéru panem </w:t>
      </w:r>
      <w:proofErr w:type="spellStart"/>
      <w:r w:rsidRPr="00B279B1">
        <w:rPr>
          <w:rFonts w:ascii="Times New Roman" w:hAnsi="Times New Roman" w:cs="Times New Roman"/>
          <w:bCs/>
          <w:sz w:val="24"/>
          <w:szCs w:val="24"/>
        </w:rPr>
        <w:t>Kafernou</w:t>
      </w:r>
      <w:proofErr w:type="spellEnd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 před jeho dům na jeho vlastní náklady.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14 bylo schváleno. </w:t>
      </w:r>
    </w:p>
    <w:p w:rsid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15: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32527622"/>
      <w:r w:rsidRPr="00B279B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zemědělského pachtu obecní parcely č. 1649/1. </w:t>
      </w:r>
    </w:p>
    <w:bookmarkEnd w:id="5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15 bylo schváleno. </w:t>
      </w:r>
    </w:p>
    <w:p w:rsidR="00240449" w:rsidRPr="001D4BE0" w:rsidRDefault="00240449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16: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záměr podání žádosti o dotaci na zateplení budovy hospody na hřišti, na pořízení tepelného čerpadla do budovy hospody na hřišti a umístění fotovoltaické elektrárny na střechu parketu u budovy hospody na hřišti.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16 bylo schváleno. </w:t>
      </w:r>
    </w:p>
    <w:p w:rsidR="00995AC7" w:rsidRDefault="00995AC7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17: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32527818"/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provedení elektrifikace a vodoinstalace dřevostavby na hřišti do částky 60 000,- Kč.</w:t>
      </w:r>
    </w:p>
    <w:bookmarkEnd w:id="6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B209CA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17 bylo schváleno. </w:t>
      </w:r>
    </w:p>
    <w:p w:rsidR="00B279B1" w:rsidRDefault="00B279B1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9B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17a: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 dovybavení dřevostavby na hřišti včetně vybudování příčky v částce do 40 000,- Kč.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17a bylo schváleno. </w:t>
      </w:r>
    </w:p>
    <w:p w:rsidR="003631D8" w:rsidRPr="003631D8" w:rsidRDefault="003631D8" w:rsidP="003631D8">
      <w:pPr>
        <w:jc w:val="both"/>
      </w:pPr>
    </w:p>
    <w:p w:rsidR="00240449" w:rsidRPr="00B209CA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>Usnesení č. 18: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32527850"/>
      <w:r w:rsidRPr="00B279B1">
        <w:rPr>
          <w:rFonts w:ascii="Times New Roman" w:hAnsi="Times New Roman" w:cs="Times New Roman"/>
          <w:bCs/>
          <w:sz w:val="24"/>
          <w:szCs w:val="24"/>
        </w:rPr>
        <w:t>Zastupitelstvo obce Vítějeves schvaluje:</w:t>
      </w:r>
    </w:p>
    <w:p w:rsidR="003631D8" w:rsidRPr="00B279B1" w:rsidRDefault="003631D8" w:rsidP="00B279B1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B279B1">
        <w:rPr>
          <w:bCs/>
        </w:rPr>
        <w:t>pronájem dřevostavby na hřišti včetně vybavení za cenu 2 000,- Kč/den,</w:t>
      </w:r>
    </w:p>
    <w:p w:rsidR="003631D8" w:rsidRPr="00C636E0" w:rsidRDefault="003631D8" w:rsidP="00C636E0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C636E0">
        <w:rPr>
          <w:bCs/>
        </w:rPr>
        <w:t>pronájem pivního setu za cenu 100,- Kč/den,</w:t>
      </w:r>
    </w:p>
    <w:p w:rsidR="003631D8" w:rsidRPr="00C636E0" w:rsidRDefault="003631D8" w:rsidP="00C636E0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C636E0">
        <w:rPr>
          <w:bCs/>
        </w:rPr>
        <w:t>pronájem malého stanu za cenu 250,- Kč/den,</w:t>
      </w:r>
    </w:p>
    <w:p w:rsidR="003631D8" w:rsidRPr="00C636E0" w:rsidRDefault="003631D8" w:rsidP="00C636E0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C636E0">
        <w:rPr>
          <w:bCs/>
        </w:rPr>
        <w:t>pronájem velkého stanu včetně dopravy do 20 km a montáže/demontáže za cenu 6 000,- Kč,</w:t>
      </w:r>
    </w:p>
    <w:p w:rsidR="003631D8" w:rsidRPr="00C636E0" w:rsidRDefault="003631D8" w:rsidP="00C636E0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C636E0">
        <w:rPr>
          <w:bCs/>
        </w:rPr>
        <w:t xml:space="preserve">pronájem výčepu 300,- Kč/den. </w:t>
      </w:r>
    </w:p>
    <w:bookmarkEnd w:id="7"/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18 bylo schváleno. </w:t>
      </w:r>
    </w:p>
    <w:p w:rsidR="00B209CA" w:rsidRDefault="00B209CA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19: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128335317"/>
      <w:bookmarkStart w:id="9" w:name="_Hlk132527866"/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 Vítějeves schvaluje </w:t>
      </w:r>
      <w:bookmarkEnd w:id="8"/>
      <w:r w:rsidRPr="00C636E0">
        <w:rPr>
          <w:rFonts w:ascii="Times New Roman" w:hAnsi="Times New Roman" w:cs="Times New Roman"/>
          <w:bCs/>
          <w:sz w:val="24"/>
          <w:szCs w:val="24"/>
        </w:rPr>
        <w:t>výměnu provzdušňovacích segmentů čističky odpadních vod u domů u hřiště v částce do 20 000,- Kč.</w:t>
      </w:r>
    </w:p>
    <w:bookmarkEnd w:id="9"/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19 bylo schváleno. </w:t>
      </w:r>
    </w:p>
    <w:p w:rsidR="00B209CA" w:rsidRDefault="00B209CA" w:rsidP="0027775D">
      <w:pPr>
        <w:jc w:val="both"/>
        <w:rPr>
          <w:b/>
          <w:bCs/>
          <w:u w:val="single"/>
        </w:rPr>
      </w:pPr>
    </w:p>
    <w:p w:rsidR="00C636E0" w:rsidRDefault="00C636E0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6E0" w:rsidRDefault="00C636E0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9CA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20: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132527888"/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schvaluje realizaci přeložky hydrantu na parcele č. 414/53 do částky 52 000,- Kč bez montáže.</w:t>
      </w:r>
    </w:p>
    <w:bookmarkEnd w:id="10"/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20 bylo schváleno. </w:t>
      </w:r>
    </w:p>
    <w:p w:rsidR="00B209CA" w:rsidRDefault="00B209CA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21: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pořízení sekčních průmyslových vrat a pověřuje místostarostu obce pana Martina Štěpánka k zajištění cenové nabídky.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21 bylo schváleno. </w:t>
      </w:r>
    </w:p>
    <w:p w:rsidR="00B209CA" w:rsidRDefault="00B209CA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22: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bere zprávu ohledně vypracování projektu inženýrských sítí na vědomí.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22 bylo vzato na vědomí. </w:t>
      </w:r>
    </w:p>
    <w:p w:rsidR="00C636E0" w:rsidRDefault="00C636E0" w:rsidP="00C636E0">
      <w:pPr>
        <w:spacing w:after="0" w:line="240" w:lineRule="auto"/>
        <w:jc w:val="both"/>
        <w:rPr>
          <w:b/>
          <w:bCs/>
          <w:u w:val="single"/>
        </w:rPr>
      </w:pP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23: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neschvaluje pořízení měřitel rychlosti do obce.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4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1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B209CA" w:rsidRPr="00C636E0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Usnesení č. 23 bylo schváleno</w:t>
      </w:r>
      <w:r w:rsidR="00B279B1" w:rsidRPr="00C636E0">
        <w:rPr>
          <w:rFonts w:ascii="Times New Roman" w:hAnsi="Times New Roman" w:cs="Times New Roman"/>
          <w:b/>
          <w:sz w:val="24"/>
          <w:szCs w:val="24"/>
        </w:rPr>
        <w:t>.</w:t>
      </w:r>
    </w:p>
    <w:p w:rsidR="003631D8" w:rsidRPr="00C636E0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>Usnesení č. 23a: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podání žádosti na doplnění dopravního značení u školy, a to na snížení rychlosti na 40 km/h, doplnění dopravního značení o značku „Pozor děti“ a o značku „Zákaz zastavení“ v jednom směru u školy.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23a bylo schváleno. </w:t>
      </w:r>
    </w:p>
    <w:p w:rsidR="00C636E0" w:rsidRP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24: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pořízení chlorátoru za částku do 20 tis. Kč.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24 bylo schváleno. </w:t>
      </w:r>
    </w:p>
    <w:p w:rsid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25: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schvaluje aktualizaci statického rozvojového plánu.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25 bylo schváleno. </w:t>
      </w:r>
    </w:p>
    <w:p w:rsid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26: 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schvaluje záměr pořízení propagačních billboardů akce „</w:t>
      </w:r>
      <w:proofErr w:type="spellStart"/>
      <w:r w:rsidRPr="00C636E0">
        <w:rPr>
          <w:rFonts w:ascii="Times New Roman" w:hAnsi="Times New Roman" w:cs="Times New Roman"/>
          <w:bCs/>
          <w:sz w:val="24"/>
          <w:szCs w:val="24"/>
        </w:rPr>
        <w:t>Gulášfest</w:t>
      </w:r>
      <w:proofErr w:type="spellEnd"/>
      <w:r w:rsidRPr="00C636E0">
        <w:rPr>
          <w:rFonts w:ascii="Times New Roman" w:hAnsi="Times New Roman" w:cs="Times New Roman"/>
          <w:bCs/>
          <w:sz w:val="24"/>
          <w:szCs w:val="24"/>
        </w:rPr>
        <w:t>“, a to s umístněním 1 ks na 1 měsíc ke Kauflandu do Svitav, 1 ks na 1 měsíc ke kruhovému objezdu do Letovic, 1 ks na 2 měsíce do Hospodářských potřeb do Březové nad Svitavou.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C636E0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C636E0" w:rsidRDefault="003631D8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>Usnesení č. 26 bylo schváleno</w:t>
      </w:r>
      <w:r w:rsidRPr="00C636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27: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zprávu ohledně kulturní a sportovní akce na vědomí.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27 bylo vzato na vědomí.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28: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zprávy z kontrol finančního a kontrolního výboru na vědomí.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28 bylo vzato na vědomí. </w:t>
      </w:r>
    </w:p>
    <w:p w:rsid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29: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bere zprávu o stavu účtu na vědomí.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6E0">
        <w:rPr>
          <w:rFonts w:ascii="Times New Roman" w:hAnsi="Times New Roman" w:cs="Times New Roman"/>
          <w:b/>
          <w:sz w:val="24"/>
          <w:szCs w:val="24"/>
        </w:rPr>
        <w:t xml:space="preserve">Usnesení č. 29 bylo vzato na vědomí. </w:t>
      </w:r>
    </w:p>
    <w:p w:rsidR="00C636E0" w:rsidRDefault="00C636E0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30: 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Starosta obce pan Petr Havlíček pověřuje Finanční výbor obce Vítějeves s</w:t>
      </w:r>
      <w:r w:rsidR="00B83302">
        <w:rPr>
          <w:rFonts w:ascii="Times New Roman" w:hAnsi="Times New Roman" w:cs="Times New Roman"/>
          <w:bCs/>
          <w:sz w:val="24"/>
          <w:szCs w:val="24"/>
        </w:rPr>
        <w:t> </w:t>
      </w:r>
      <w:r w:rsidRPr="00C636E0">
        <w:rPr>
          <w:rFonts w:ascii="Times New Roman" w:hAnsi="Times New Roman" w:cs="Times New Roman"/>
          <w:bCs/>
          <w:sz w:val="24"/>
          <w:szCs w:val="24"/>
        </w:rPr>
        <w:t xml:space="preserve">předsedkyní Ing. Lenkou </w:t>
      </w:r>
      <w:proofErr w:type="spellStart"/>
      <w:r w:rsidRPr="00C636E0">
        <w:rPr>
          <w:rFonts w:ascii="Times New Roman" w:hAnsi="Times New Roman" w:cs="Times New Roman"/>
          <w:bCs/>
          <w:sz w:val="24"/>
          <w:szCs w:val="24"/>
        </w:rPr>
        <w:t>Brzkovskou</w:t>
      </w:r>
      <w:proofErr w:type="spellEnd"/>
      <w:r w:rsidRPr="00C636E0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B83302">
        <w:rPr>
          <w:rFonts w:ascii="Times New Roman" w:hAnsi="Times New Roman" w:cs="Times New Roman"/>
          <w:bCs/>
          <w:sz w:val="24"/>
          <w:szCs w:val="24"/>
        </w:rPr>
        <w:t> </w:t>
      </w:r>
      <w:r w:rsidRPr="00C636E0">
        <w:rPr>
          <w:rFonts w:ascii="Times New Roman" w:hAnsi="Times New Roman" w:cs="Times New Roman"/>
          <w:bCs/>
          <w:sz w:val="24"/>
          <w:szCs w:val="24"/>
        </w:rPr>
        <w:t>provedení kontroly účetních dokladů a hospodaření v</w:t>
      </w:r>
      <w:r w:rsidR="00B83302">
        <w:rPr>
          <w:rFonts w:ascii="Times New Roman" w:hAnsi="Times New Roman" w:cs="Times New Roman"/>
          <w:bCs/>
          <w:sz w:val="24"/>
          <w:szCs w:val="24"/>
        </w:rPr>
        <w:t> </w:t>
      </w:r>
      <w:r w:rsidRPr="00C636E0">
        <w:rPr>
          <w:rFonts w:ascii="Times New Roman" w:hAnsi="Times New Roman" w:cs="Times New Roman"/>
          <w:bCs/>
          <w:sz w:val="24"/>
          <w:szCs w:val="24"/>
        </w:rPr>
        <w:t>ZŠ Vítějeves za rok 2022.</w:t>
      </w: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02">
        <w:rPr>
          <w:rFonts w:ascii="Times New Roman" w:hAnsi="Times New Roman" w:cs="Times New Roman"/>
          <w:b/>
          <w:sz w:val="24"/>
          <w:szCs w:val="24"/>
        </w:rPr>
        <w:t xml:space="preserve">Usnesení č. 30 bylo vzato na vědomí. </w:t>
      </w:r>
    </w:p>
    <w:p w:rsidR="00B83302" w:rsidRDefault="00B83302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302">
        <w:rPr>
          <w:rFonts w:ascii="Times New Roman" w:hAnsi="Times New Roman" w:cs="Times New Roman"/>
          <w:b/>
          <w:sz w:val="24"/>
          <w:szCs w:val="24"/>
          <w:u w:val="single"/>
        </w:rPr>
        <w:t>Usnesení č. 31: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schvaluje revokaci usnesení z bodu č. 8 ze zasedání Zastupitelstva obce Vítějeves dne 11. 10. 2021.</w:t>
      </w: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02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83302">
        <w:rPr>
          <w:rFonts w:ascii="Times New Roman" w:hAnsi="Times New Roman" w:cs="Times New Roman"/>
          <w:b/>
          <w:sz w:val="24"/>
          <w:szCs w:val="24"/>
        </w:rPr>
        <w:tab/>
      </w:r>
      <w:r w:rsidRPr="00B83302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83302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02">
        <w:rPr>
          <w:rFonts w:ascii="Times New Roman" w:hAnsi="Times New Roman" w:cs="Times New Roman"/>
          <w:b/>
          <w:sz w:val="24"/>
          <w:szCs w:val="24"/>
        </w:rPr>
        <w:t xml:space="preserve">Usnesení č. 31 bylo schváleno. </w:t>
      </w:r>
    </w:p>
    <w:p w:rsidR="00B83302" w:rsidRDefault="00B83302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302">
        <w:rPr>
          <w:rFonts w:ascii="Times New Roman" w:hAnsi="Times New Roman" w:cs="Times New Roman"/>
          <w:b/>
          <w:sz w:val="24"/>
          <w:szCs w:val="24"/>
          <w:u w:val="single"/>
        </w:rPr>
        <w:t>Usnesení č. 32:</w:t>
      </w:r>
    </w:p>
    <w:p w:rsidR="000E0395" w:rsidRPr="00C636E0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Zastupitelstvo obce Vítějeves schvaluje individuální dotaci z rozpočtu obce Vítějeves Domovu Bystré, o.p.s., IČ: 65189337 ve výši 40 000,- Kč.</w:t>
      </w: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02">
        <w:rPr>
          <w:rFonts w:ascii="Times New Roman" w:hAnsi="Times New Roman" w:cs="Times New Roman"/>
          <w:b/>
          <w:sz w:val="24"/>
          <w:szCs w:val="24"/>
        </w:rPr>
        <w:t xml:space="preserve">Výsledek hlasování: pro – 4 </w:t>
      </w:r>
      <w:r w:rsidRPr="00B83302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83302">
        <w:rPr>
          <w:rFonts w:ascii="Times New Roman" w:hAnsi="Times New Roman" w:cs="Times New Roman"/>
          <w:b/>
          <w:sz w:val="24"/>
          <w:szCs w:val="24"/>
        </w:rPr>
        <w:tab/>
        <w:t>zdržel se – 1</w:t>
      </w:r>
    </w:p>
    <w:p w:rsidR="000E0395" w:rsidRPr="00B83302" w:rsidRDefault="000E0395" w:rsidP="00C6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02">
        <w:rPr>
          <w:rFonts w:ascii="Times New Roman" w:hAnsi="Times New Roman" w:cs="Times New Roman"/>
          <w:b/>
          <w:sz w:val="24"/>
          <w:szCs w:val="24"/>
        </w:rPr>
        <w:t xml:space="preserve">Usnesení č. 32 bylo schváleno. </w:t>
      </w:r>
    </w:p>
    <w:p w:rsidR="000E0395" w:rsidRDefault="000E0395" w:rsidP="001956A3">
      <w:pPr>
        <w:spacing w:after="0" w:line="240" w:lineRule="auto"/>
        <w:jc w:val="both"/>
      </w:pPr>
    </w:p>
    <w:p w:rsidR="000E0395" w:rsidRDefault="008B72B1" w:rsidP="000E03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 w:rsidRPr="00B209CA">
        <w:rPr>
          <w:rFonts w:ascii="Times New Roman" w:hAnsi="Times New Roman" w:cs="Times New Roman"/>
          <w:bCs/>
          <w:sz w:val="24"/>
          <w:szCs w:val="24"/>
          <w:u w:val="single"/>
        </w:rPr>
        <w:t>ecní zastupitelstvo pověřuje:</w:t>
      </w:r>
      <w:r w:rsidR="004377C9" w:rsidRPr="00B209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395" w:rsidRPr="000E0395" w:rsidRDefault="000E0395" w:rsidP="000E0395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BA7FE1">
        <w:t>Finanční výbor obce Vítějeves s předsedkyní</w:t>
      </w:r>
      <w:r w:rsidRPr="000E0395">
        <w:rPr>
          <w:bCs/>
        </w:rPr>
        <w:t xml:space="preserve"> </w:t>
      </w:r>
      <w:r w:rsidRPr="00BA7FE1">
        <w:t>In</w:t>
      </w:r>
      <w:r>
        <w:t xml:space="preserve">g. Lenku </w:t>
      </w:r>
      <w:proofErr w:type="spellStart"/>
      <w:r>
        <w:t>Brzkovskou</w:t>
      </w:r>
      <w:proofErr w:type="spellEnd"/>
      <w:r>
        <w:t xml:space="preserve"> k provedení kontroly účetních dokladů a hospodaření v ZŠ Vítějeves za rok 2022  (bod 30)</w:t>
      </w:r>
    </w:p>
    <w:p w:rsidR="000E0395" w:rsidRPr="00965A2A" w:rsidRDefault="000E0395" w:rsidP="000E0395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Místostarostu obce pana Martina Štěpánka k zajištění cenové nabídky ohledně pořízení průmyslových sekčních vrat (bod 21)</w:t>
      </w:r>
    </w:p>
    <w:p w:rsidR="008B72B1" w:rsidRPr="00B209CA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neschvaluje: </w:t>
      </w:r>
      <w:r w:rsidR="00B279B1">
        <w:rPr>
          <w:rFonts w:ascii="Times New Roman" w:hAnsi="Times New Roman" w:cs="Times New Roman"/>
          <w:bCs/>
          <w:sz w:val="24"/>
          <w:szCs w:val="24"/>
          <w:u w:val="single"/>
        </w:rPr>
        <w:t>bod 23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196328">
        <w:rPr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0E0395">
        <w:rPr>
          <w:bCs/>
          <w:u w:val="single"/>
        </w:rPr>
        <w:t>22, 27, 28, 29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196328">
        <w:rPr>
          <w:rFonts w:ascii="Times New Roman" w:hAnsi="Times New Roman" w:cs="Times New Roman"/>
          <w:bCs/>
          <w:sz w:val="24"/>
          <w:szCs w:val="24"/>
          <w:u w:val="single"/>
        </w:rPr>
        <w:t>bod 4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Ing. Lenka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0E0395">
        <w:rPr>
          <w:rFonts w:ascii="Times New Roman" w:hAnsi="Times New Roman" w:cs="Times New Roman"/>
          <w:bCs/>
          <w:sz w:val="24"/>
          <w:szCs w:val="24"/>
        </w:rPr>
        <w:t>4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0395">
        <w:rPr>
          <w:rFonts w:ascii="Times New Roman" w:hAnsi="Times New Roman" w:cs="Times New Roman"/>
          <w:bCs/>
          <w:sz w:val="24"/>
          <w:szCs w:val="24"/>
        </w:rPr>
        <w:t>6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A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CD" w:rsidRDefault="00FF1CCD" w:rsidP="008B72B1">
      <w:pPr>
        <w:spacing w:after="0" w:line="240" w:lineRule="auto"/>
      </w:pPr>
      <w:r>
        <w:separator/>
      </w:r>
    </w:p>
  </w:endnote>
  <w:endnote w:type="continuationSeparator" w:id="0">
    <w:p w:rsidR="00FF1CCD" w:rsidRDefault="00FF1CCD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CD" w:rsidRDefault="00FF1CCD" w:rsidP="008B72B1">
      <w:pPr>
        <w:spacing w:after="0" w:line="240" w:lineRule="auto"/>
      </w:pPr>
      <w:r>
        <w:separator/>
      </w:r>
    </w:p>
  </w:footnote>
  <w:footnote w:type="continuationSeparator" w:id="0">
    <w:p w:rsidR="00FF1CCD" w:rsidRDefault="00FF1CCD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E0395"/>
    <w:rsid w:val="001956A3"/>
    <w:rsid w:val="00196328"/>
    <w:rsid w:val="001D4BE0"/>
    <w:rsid w:val="00240449"/>
    <w:rsid w:val="0027775D"/>
    <w:rsid w:val="002D12FA"/>
    <w:rsid w:val="002E7870"/>
    <w:rsid w:val="003631D8"/>
    <w:rsid w:val="003B7BBD"/>
    <w:rsid w:val="003D11FD"/>
    <w:rsid w:val="004377C9"/>
    <w:rsid w:val="004F3738"/>
    <w:rsid w:val="005271E6"/>
    <w:rsid w:val="00613C67"/>
    <w:rsid w:val="007725F2"/>
    <w:rsid w:val="008334D5"/>
    <w:rsid w:val="00897182"/>
    <w:rsid w:val="008B72B1"/>
    <w:rsid w:val="00995AC7"/>
    <w:rsid w:val="00A03A48"/>
    <w:rsid w:val="00A50809"/>
    <w:rsid w:val="00A62B48"/>
    <w:rsid w:val="00AE40A2"/>
    <w:rsid w:val="00B209CA"/>
    <w:rsid w:val="00B279B1"/>
    <w:rsid w:val="00B83302"/>
    <w:rsid w:val="00C1529E"/>
    <w:rsid w:val="00C636E0"/>
    <w:rsid w:val="00D00DE7"/>
    <w:rsid w:val="00D428B3"/>
    <w:rsid w:val="00DE2574"/>
    <w:rsid w:val="00E604B4"/>
    <w:rsid w:val="00EB6E1B"/>
    <w:rsid w:val="00F72A2F"/>
    <w:rsid w:val="00FA12C3"/>
    <w:rsid w:val="00FF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2023-06-06T11:07:00Z</dcterms:created>
  <dcterms:modified xsi:type="dcterms:W3CDTF">2023-06-06T11:07:00Z</dcterms:modified>
</cp:coreProperties>
</file>