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3" w:rsidRDefault="00240449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Soupis usnesení č. </w:t>
      </w:r>
      <w:r w:rsidR="006F2602">
        <w:rPr>
          <w:rFonts w:ascii="Times New Roman" w:hAnsi="Times New Roman" w:cs="Times New Roman"/>
          <w:b/>
          <w:sz w:val="24"/>
          <w:szCs w:val="24"/>
        </w:rPr>
        <w:t>1</w:t>
      </w:r>
      <w:r w:rsidR="002B29FB">
        <w:rPr>
          <w:rFonts w:ascii="Times New Roman" w:hAnsi="Times New Roman" w:cs="Times New Roman"/>
          <w:b/>
          <w:sz w:val="24"/>
          <w:szCs w:val="24"/>
        </w:rPr>
        <w:t>3</w:t>
      </w:r>
    </w:p>
    <w:p w:rsidR="00C1529E" w:rsidRDefault="001956A3" w:rsidP="00195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A3">
        <w:rPr>
          <w:rFonts w:ascii="Times New Roman" w:hAnsi="Times New Roman" w:cs="Times New Roman"/>
          <w:b/>
          <w:sz w:val="24"/>
          <w:szCs w:val="24"/>
        </w:rPr>
        <w:t>ze zasedání zastupitel</w:t>
      </w:r>
      <w:r w:rsidR="00A50809">
        <w:rPr>
          <w:rFonts w:ascii="Times New Roman" w:hAnsi="Times New Roman" w:cs="Times New Roman"/>
          <w:b/>
          <w:sz w:val="24"/>
          <w:szCs w:val="24"/>
        </w:rPr>
        <w:t>s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tva obce Vítějeves konané dne </w:t>
      </w:r>
      <w:r w:rsidR="007627CA">
        <w:rPr>
          <w:rFonts w:ascii="Times New Roman" w:hAnsi="Times New Roman" w:cs="Times New Roman"/>
          <w:b/>
          <w:sz w:val="24"/>
          <w:szCs w:val="24"/>
        </w:rPr>
        <w:t>2</w:t>
      </w:r>
      <w:r w:rsidR="002B29FB">
        <w:rPr>
          <w:rFonts w:ascii="Times New Roman" w:hAnsi="Times New Roman" w:cs="Times New Roman"/>
          <w:b/>
          <w:sz w:val="24"/>
          <w:szCs w:val="24"/>
        </w:rPr>
        <w:t>0</w:t>
      </w:r>
      <w:r w:rsidR="002404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9FB">
        <w:rPr>
          <w:rFonts w:ascii="Times New Roman" w:hAnsi="Times New Roman" w:cs="Times New Roman"/>
          <w:b/>
          <w:sz w:val="24"/>
          <w:szCs w:val="24"/>
        </w:rPr>
        <w:t>2</w:t>
      </w:r>
      <w:r w:rsidRPr="001956A3">
        <w:rPr>
          <w:rFonts w:ascii="Times New Roman" w:hAnsi="Times New Roman" w:cs="Times New Roman"/>
          <w:b/>
          <w:sz w:val="24"/>
          <w:szCs w:val="24"/>
        </w:rPr>
        <w:t>. 202</w:t>
      </w:r>
      <w:r w:rsidR="007627CA">
        <w:rPr>
          <w:rFonts w:ascii="Times New Roman" w:hAnsi="Times New Roman" w:cs="Times New Roman"/>
          <w:b/>
          <w:sz w:val="24"/>
          <w:szCs w:val="24"/>
        </w:rPr>
        <w:t>4</w:t>
      </w:r>
    </w:p>
    <w:p w:rsidR="00613C67" w:rsidRDefault="00613C67" w:rsidP="0019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sz w:val="24"/>
          <w:szCs w:val="24"/>
          <w:u w:val="single"/>
        </w:rPr>
        <w:t>Usnesení č. 1: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956A3">
        <w:rPr>
          <w:rFonts w:ascii="Times New Roman" w:hAnsi="Times New Roman" w:cs="Times New Roman"/>
          <w:bCs/>
          <w:sz w:val="24"/>
          <w:szCs w:val="24"/>
        </w:rPr>
        <w:t>apisovatel</w:t>
      </w:r>
      <w:r w:rsidR="006E5EF3">
        <w:rPr>
          <w:rFonts w:ascii="Times New Roman" w:hAnsi="Times New Roman" w:cs="Times New Roman"/>
          <w:bCs/>
          <w:sz w:val="24"/>
          <w:szCs w:val="24"/>
        </w:rPr>
        <w:t>kou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zápisu průběhu zasedání obecního zastupitelstva je určen</w:t>
      </w:r>
      <w:r w:rsidR="006E5EF3">
        <w:rPr>
          <w:rFonts w:ascii="Times New Roman" w:hAnsi="Times New Roman" w:cs="Times New Roman"/>
          <w:bCs/>
          <w:sz w:val="24"/>
          <w:szCs w:val="24"/>
        </w:rPr>
        <w:t>a</w:t>
      </w:r>
      <w:r w:rsidR="000C461D">
        <w:rPr>
          <w:rFonts w:ascii="Times New Roman" w:hAnsi="Times New Roman" w:cs="Times New Roman"/>
          <w:bCs/>
          <w:sz w:val="24"/>
          <w:szCs w:val="24"/>
        </w:rPr>
        <w:t xml:space="preserve"> Ing.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 xml:space="preserve">Lenka </w:t>
      </w:r>
      <w:proofErr w:type="spellStart"/>
      <w:r w:rsidR="006E5EF3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  <w:r w:rsidRPr="001956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6A3">
        <w:rPr>
          <w:rFonts w:ascii="Times New Roman" w:hAnsi="Times New Roman" w:cs="Times New Roman"/>
          <w:bCs/>
          <w:sz w:val="24"/>
          <w:szCs w:val="24"/>
        </w:rPr>
        <w:t xml:space="preserve">Ověřovateli zápisu jsou určeni Ing. Michal Svoboda a </w:t>
      </w:r>
      <w:r w:rsidR="000C461D">
        <w:rPr>
          <w:rFonts w:ascii="Times New Roman" w:hAnsi="Times New Roman" w:cs="Times New Roman"/>
          <w:bCs/>
          <w:sz w:val="24"/>
          <w:szCs w:val="24"/>
        </w:rPr>
        <w:t>pa</w:t>
      </w:r>
      <w:r w:rsidR="007627CA">
        <w:rPr>
          <w:rFonts w:ascii="Times New Roman" w:hAnsi="Times New Roman" w:cs="Times New Roman"/>
          <w:bCs/>
          <w:sz w:val="24"/>
          <w:szCs w:val="24"/>
        </w:rPr>
        <w:t xml:space="preserve">ní Ladislava </w:t>
      </w:r>
      <w:proofErr w:type="spellStart"/>
      <w:r w:rsidR="007627CA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Pr="001956A3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Výsledek hlasování:</w:t>
      </w: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pro – </w:t>
      </w:r>
      <w:r w:rsidR="007627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>proti – 0</w:t>
      </w:r>
      <w:r w:rsidR="00613C67" w:rsidRPr="001956A3">
        <w:rPr>
          <w:rFonts w:ascii="Times New Roman" w:hAnsi="Times New Roman" w:cs="Times New Roman"/>
          <w:b/>
          <w:bCs/>
          <w:sz w:val="24"/>
          <w:szCs w:val="24"/>
        </w:rPr>
        <w:tab/>
        <w:t>zdržel se – 0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>Usnesení č. 1 bylo schváleno.</w:t>
      </w:r>
    </w:p>
    <w:p w:rsid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2:</w:t>
      </w:r>
    </w:p>
    <w:p w:rsidR="00EB6E1B" w:rsidRPr="0027775D" w:rsidRDefault="00EB6E1B" w:rsidP="002777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75D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navržený program zasedání doplněný o body č. </w:t>
      </w:r>
      <w:r w:rsidR="002B29FB">
        <w:rPr>
          <w:rFonts w:ascii="Times New Roman" w:hAnsi="Times New Roman" w:cs="Times New Roman"/>
          <w:bCs/>
          <w:sz w:val="24"/>
          <w:szCs w:val="24"/>
        </w:rPr>
        <w:t>9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Cs/>
          <w:sz w:val="24"/>
          <w:szCs w:val="24"/>
        </w:rPr>
        <w:t>až</w:t>
      </w:r>
      <w:r w:rsidR="005E55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7CA">
        <w:rPr>
          <w:rFonts w:ascii="Times New Roman" w:hAnsi="Times New Roman" w:cs="Times New Roman"/>
          <w:bCs/>
          <w:sz w:val="24"/>
          <w:szCs w:val="24"/>
        </w:rPr>
        <w:t>1</w:t>
      </w:r>
      <w:r w:rsidR="002B29FB">
        <w:rPr>
          <w:rFonts w:ascii="Times New Roman" w:hAnsi="Times New Roman" w:cs="Times New Roman"/>
          <w:bCs/>
          <w:sz w:val="24"/>
          <w:szCs w:val="24"/>
        </w:rPr>
        <w:t>4</w:t>
      </w:r>
      <w:r w:rsidR="005E555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9CA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Výsledek hlasování: pro – </w:t>
      </w:r>
      <w:r w:rsidR="0076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C4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5E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proti – 0</w:t>
      </w: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zdržel se – 0</w:t>
      </w:r>
    </w:p>
    <w:p w:rsidR="00EB6E1B" w:rsidRPr="00B209CA" w:rsidRDefault="00EB6E1B" w:rsidP="00B209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č. 2 bylo schváleno.</w:t>
      </w: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7CA" w:rsidRPr="007627CA" w:rsidRDefault="001956A3" w:rsidP="007627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3</w:t>
      </w:r>
      <w:r w:rsidR="0027775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B29FB" w:rsidRPr="007A0B71" w:rsidRDefault="002B29FB" w:rsidP="002B29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5226994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revokaci usnesení č. 4 schváleném na zasedání  Zastupitelstva obce Vítějeves č. 10/2023 dne 21. 11. 2023, tedy usnesení o záměru prodeje stavebních parcel, ve kterém figuruje parcela č. 414/4, která neměla být součástí záměru prodeje. V této souvislosti zastupitelstvo obce Vítějeves pověřuje starostu vypsáním nového záměru prodeje.  </w:t>
      </w:r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2B29F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              proti – 0            zdržel se – </w:t>
      </w:r>
      <w:r w:rsidR="002B29FB">
        <w:rPr>
          <w:b/>
          <w:bCs/>
          <w:color w:val="000000"/>
        </w:rPr>
        <w:t>0</w:t>
      </w:r>
    </w:p>
    <w:p w:rsidR="005E5559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Usnesení č. 3 bylo schváleno.</w:t>
      </w:r>
      <w:bookmarkEnd w:id="0"/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E5559" w:rsidRPr="005E5559" w:rsidRDefault="005E5559" w:rsidP="005E5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5559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4:</w:t>
      </w:r>
    </w:p>
    <w:p w:rsidR="002B29FB" w:rsidRPr="007A0B71" w:rsidRDefault="002B29FB" w:rsidP="002B29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28334811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revokace usnesení č. 11 schváleném na zasedání Zastupitelstva obce Vítějeves č. 11/2023 dne 19.12.2023 a to tak, že usnesení č. 11 se ruší,  neboť je v rozporu se zveřejněným záměrem.  </w:t>
      </w:r>
    </w:p>
    <w:p w:rsidR="007627CA" w:rsidRDefault="007627CA" w:rsidP="007627CA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B279B1" w:rsidRPr="007627CA" w:rsidRDefault="007627CA" w:rsidP="007627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6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4 bylo schváleno.</w:t>
      </w:r>
    </w:p>
    <w:p w:rsidR="003631D8" w:rsidRPr="001956A3" w:rsidRDefault="003631D8" w:rsidP="00363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5:</w:t>
      </w:r>
    </w:p>
    <w:bookmarkEnd w:id="1"/>
    <w:p w:rsidR="002B29FB" w:rsidRPr="007A0B71" w:rsidRDefault="002B29FB" w:rsidP="002B29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Smlouvu o budoucí smlouvě o zřízení služebnosti, č. SAP: 11010-108535, k pozemkům </w:t>
      </w:r>
      <w:proofErr w:type="spellStart"/>
      <w:r w:rsidRPr="007A0B7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. č. 414/4, </w:t>
      </w:r>
      <w:proofErr w:type="spellStart"/>
      <w:r w:rsidRPr="007A0B7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. 1592/21, </w:t>
      </w:r>
      <w:proofErr w:type="spellStart"/>
      <w:r w:rsidRPr="007A0B71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. 1592/27, p. č. 426,14, p. č. 426/15, p. č. 414/9, p. č. 414/51, p. č. 414,50, p. č. 414/59, p. č. 414/58, p. č. 414/57, p. č. 414/56, p. č. 414/55, p. č. 414/68, p. č. 414/67, p. č. 414/66, p. č. 414/64, p. č. 414/63, p. č. 414/62, p. č. 414/61, p. č. 414/60 na LV č. 10001 pro katastrální území Vítějeves uzavřenou mezi Obcí Vítějeves jakožto vlastníkem pozemků a společností CETIN a. s., IČ: 04084063 zastoupenou na základě plné moci společností </w:t>
      </w:r>
      <w:proofErr w:type="spellStart"/>
      <w:r w:rsidRPr="007A0B71">
        <w:rPr>
          <w:rFonts w:ascii="Times New Roman" w:hAnsi="Times New Roman" w:cs="Times New Roman"/>
          <w:bCs/>
          <w:sz w:val="24"/>
          <w:szCs w:val="24"/>
        </w:rPr>
        <w:t>Enlytech</w:t>
      </w:r>
      <w:proofErr w:type="spellEnd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 s.r.o., IČ: 05846609 k zajištění sítí elektronických komunikací k těmto pozemkům.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6E5EF3" w:rsidRDefault="006E5EF3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54AD8">
        <w:rPr>
          <w:b/>
          <w:bCs/>
          <w:color w:val="000000"/>
        </w:rPr>
        <w:t xml:space="preserve">Usnesení č. 5 bylo </w:t>
      </w:r>
      <w:r w:rsidR="006F2602">
        <w:rPr>
          <w:b/>
          <w:bCs/>
          <w:color w:val="000000"/>
        </w:rPr>
        <w:t>schváleno</w:t>
      </w:r>
      <w:r w:rsidRPr="00854AD8">
        <w:rPr>
          <w:b/>
          <w:bCs/>
          <w:color w:val="000000"/>
        </w:rPr>
        <w:t xml:space="preserve">. </w:t>
      </w:r>
    </w:p>
    <w:p w:rsidR="006F2602" w:rsidRP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53BB" w:rsidRDefault="00CE53BB" w:rsidP="00CE53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3B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Usnesení č. 6:</w:t>
      </w:r>
    </w:p>
    <w:p w:rsidR="002B29FB" w:rsidRPr="007A0B71" w:rsidRDefault="002B29FB" w:rsidP="007A0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finanční podporu ve výši 24 000,- Kč společnosti COOP družstvo HB, IČ: 00032115 pro 2024.  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CE53BB" w:rsidRPr="00CE53BB" w:rsidRDefault="00CE53BB" w:rsidP="00CE53B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color w:val="000000"/>
        </w:rPr>
        <w:t>Usnesení č. 6 bylo schváleno.</w:t>
      </w:r>
    </w:p>
    <w:p w:rsidR="00CE53BB" w:rsidRPr="00F90D92" w:rsidRDefault="00CE53BB" w:rsidP="00CE53BB">
      <w:pPr>
        <w:pStyle w:val="Standard"/>
        <w:jc w:val="both"/>
        <w:rPr>
          <w:rFonts w:eastAsia="Times New Roman" w:cs="Times New Roman"/>
          <w:b/>
          <w:bCs/>
          <w:kern w:val="0"/>
          <w:lang w:eastAsia="cs-CZ" w:bidi="ar-SA"/>
        </w:rPr>
      </w:pPr>
    </w:p>
    <w:p w:rsidR="00240449" w:rsidRPr="001956A3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6A3" w:rsidRPr="001956A3" w:rsidRDefault="001956A3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č. 7:   </w:t>
      </w:r>
    </w:p>
    <w:p w:rsidR="007627CA" w:rsidRPr="007A0B71" w:rsidRDefault="002B29FB" w:rsidP="007627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příspěvek Domu dětí a mládeže Kamarád, Česká Třebová, IČ: 72085363 na příměstský tábor pořádaný ve Březové nad Svitavou ve výši 1500 Kč/dítě </w:t>
      </w:r>
      <w:proofErr w:type="spellStart"/>
      <w:r w:rsidRPr="007A0B71">
        <w:rPr>
          <w:rFonts w:ascii="Times New Roman" w:hAnsi="Times New Roman" w:cs="Times New Roman"/>
          <w:bCs/>
          <w:sz w:val="24"/>
          <w:szCs w:val="24"/>
        </w:rPr>
        <w:t>účastnějící</w:t>
      </w:r>
      <w:proofErr w:type="spellEnd"/>
      <w:r w:rsidRPr="007A0B71">
        <w:rPr>
          <w:rFonts w:ascii="Times New Roman" w:hAnsi="Times New Roman" w:cs="Times New Roman"/>
          <w:bCs/>
          <w:sz w:val="24"/>
          <w:szCs w:val="24"/>
        </w:rPr>
        <w:t xml:space="preserve"> se z obce Vítějeves. </w:t>
      </w:r>
      <w:r w:rsidR="007627CA" w:rsidRPr="007A0B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29FB" w:rsidRPr="00CE53BB" w:rsidRDefault="002B29FB" w:rsidP="002B29F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2B29FB" w:rsidRPr="00CE53BB" w:rsidRDefault="002B29FB" w:rsidP="002B29FB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53BB">
        <w:rPr>
          <w:b/>
          <w:bCs/>
          <w:color w:val="000000"/>
        </w:rPr>
        <w:t xml:space="preserve">Usnesení č. </w:t>
      </w:r>
      <w:r>
        <w:rPr>
          <w:b/>
          <w:bCs/>
          <w:color w:val="000000"/>
        </w:rPr>
        <w:t>7</w:t>
      </w:r>
      <w:r w:rsidRPr="00CE53BB">
        <w:rPr>
          <w:b/>
          <w:bCs/>
          <w:color w:val="000000"/>
        </w:rPr>
        <w:t xml:space="preserve"> bylo schváleno.</w:t>
      </w:r>
    </w:p>
    <w:p w:rsidR="00854AD8" w:rsidRDefault="00854AD8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182" w:rsidRPr="00897182" w:rsidRDefault="00240449" w:rsidP="00613C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č. 8</w:t>
      </w:r>
      <w:r w:rsidR="00B209C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36A3" w:rsidRPr="007A0B71" w:rsidRDefault="006D36A3" w:rsidP="007A0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schvalujeme záměr opravy dětského hřiště v blízkosti školy a pověřujeme pana místostarostu k realizaci tohoto záměru.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 proti – 0            zdržel se – 0</w:t>
      </w:r>
    </w:p>
    <w:p w:rsidR="006F2602" w:rsidRDefault="006F2602" w:rsidP="006F2602">
      <w:pPr>
        <w:pStyle w:val="Standard"/>
        <w:jc w:val="both"/>
        <w:rPr>
          <w:b/>
          <w:bCs/>
        </w:rPr>
      </w:pPr>
      <w:r w:rsidRPr="008C4935">
        <w:rPr>
          <w:b/>
          <w:bCs/>
        </w:rPr>
        <w:t xml:space="preserve">Usnesení č. </w:t>
      </w:r>
      <w:r>
        <w:rPr>
          <w:b/>
          <w:bCs/>
        </w:rPr>
        <w:t>8</w:t>
      </w:r>
      <w:r w:rsidRPr="008C4935">
        <w:rPr>
          <w:b/>
          <w:bCs/>
        </w:rPr>
        <w:t xml:space="preserve"> bylo schváleno.</w:t>
      </w:r>
    </w:p>
    <w:p w:rsidR="006F2602" w:rsidRDefault="006F2602" w:rsidP="006F2602">
      <w:pPr>
        <w:pStyle w:val="Standard"/>
        <w:jc w:val="both"/>
        <w:rPr>
          <w:b/>
          <w:bCs/>
        </w:rPr>
      </w:pP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</w:t>
      </w:r>
      <w:r w:rsidR="00A50809">
        <w:rPr>
          <w:b/>
          <w:u w:val="single"/>
        </w:rPr>
        <w:t>sení č.  9</w:t>
      </w:r>
      <w:r w:rsidR="00B209CA">
        <w:rPr>
          <w:b/>
          <w:u w:val="single"/>
        </w:rPr>
        <w:t>:</w:t>
      </w:r>
    </w:p>
    <w:p w:rsidR="006D36A3" w:rsidRPr="007A0B71" w:rsidRDefault="006D36A3" w:rsidP="006D36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 xml:space="preserve">Zastupitelstvo obce Vítějeves schvaluje s platností od 1. 4. 2024 poplatek ve výši 20 Kč / noc pro osoby starší 18ti let ubytované v obci Vítějeves za účelem rekreace. </w:t>
      </w:r>
    </w:p>
    <w:p w:rsidR="006F2602" w:rsidRDefault="006F2602" w:rsidP="006F2602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 proti – 0            zdržel se – 0</w:t>
      </w:r>
    </w:p>
    <w:p w:rsidR="006F2602" w:rsidRPr="007627CA" w:rsidRDefault="006F2602" w:rsidP="006F2602">
      <w:pP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627C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Usnesení č. 9 bylo schváleno.</w:t>
      </w:r>
    </w:p>
    <w:p w:rsidR="00897182" w:rsidRPr="00897182" w:rsidRDefault="00897182" w:rsidP="00613C67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10:</w:t>
      </w:r>
    </w:p>
    <w:p w:rsidR="009E1734" w:rsidRPr="009E1734" w:rsidRDefault="009E1734" w:rsidP="009E17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34">
        <w:rPr>
          <w:rFonts w:ascii="Times New Roman" w:hAnsi="Times New Roman" w:cs="Times New Roman"/>
          <w:bCs/>
          <w:sz w:val="24"/>
          <w:szCs w:val="24"/>
        </w:rPr>
        <w:t>Zastupitelstvo obce Vítějeves schvaluje účetní závěrku za rok 2023 zřízené příspěvkové organizaci Základní škola Vítějeves, okres Svitavy, IČ: 70990000, schvaluje výsledek hospodaření za rok 2023 a jeho rozdělení: schválený výsledek hospodaření ve výši 137.729,42 Kč bude rozdělen takto: do rezervního fondu organizace bude převedena částka 137.729,42 Kč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5EF3" w:rsidRDefault="006E5EF3" w:rsidP="006E5EF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</w:t>
      </w:r>
      <w:r w:rsidR="007627CA">
        <w:rPr>
          <w:b/>
          <w:bCs/>
          <w:color w:val="000000"/>
        </w:rPr>
        <w:t>5</w:t>
      </w:r>
      <w:r>
        <w:rPr>
          <w:b/>
          <w:bCs/>
          <w:color w:val="000000"/>
        </w:rPr>
        <w:t>              proti – 0            zdržel se – 0</w:t>
      </w:r>
    </w:p>
    <w:p w:rsidR="0021670F" w:rsidRPr="007627CA" w:rsidRDefault="006E5EF3" w:rsidP="007627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10 bylo schváleno.</w:t>
      </w:r>
    </w:p>
    <w:p w:rsidR="006D36A3" w:rsidRPr="00897182" w:rsidRDefault="006D36A3" w:rsidP="006D36A3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</w:t>
      </w:r>
      <w:r>
        <w:rPr>
          <w:b/>
          <w:u w:val="single"/>
        </w:rPr>
        <w:t>1</w:t>
      </w:r>
      <w:r w:rsidRPr="00897182">
        <w:rPr>
          <w:b/>
          <w:u w:val="single"/>
        </w:rPr>
        <w:t>:</w:t>
      </w:r>
    </w:p>
    <w:p w:rsidR="009E1734" w:rsidRPr="009E1734" w:rsidRDefault="009E1734" w:rsidP="009E17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59746140"/>
      <w:r w:rsidRPr="009E1734">
        <w:rPr>
          <w:rFonts w:ascii="Times New Roman" w:hAnsi="Times New Roman" w:cs="Times New Roman"/>
          <w:bCs/>
          <w:sz w:val="24"/>
          <w:szCs w:val="24"/>
        </w:rPr>
        <w:t>Zastupitelstvo obce souhlasí s převodem části prostředků ve výši 120.000 Kč z rezervního fondu do fondu investic příspěvkové organizace Základní škola Vítějeves, okres Svitavy, IČ: 70990000 dle žádosti.</w:t>
      </w:r>
    </w:p>
    <w:bookmarkEnd w:id="2"/>
    <w:p w:rsidR="006D36A3" w:rsidRDefault="006D36A3" w:rsidP="006D36A3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6D36A3" w:rsidRPr="007627CA" w:rsidRDefault="006D36A3" w:rsidP="006D36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9E1734" w:rsidRDefault="009E1734" w:rsidP="007A0B71">
      <w:pPr>
        <w:pStyle w:val="Odstavecseseznamem"/>
        <w:ind w:left="0"/>
        <w:jc w:val="both"/>
        <w:rPr>
          <w:b/>
          <w:u w:val="single"/>
        </w:rPr>
      </w:pPr>
    </w:p>
    <w:p w:rsidR="007A0B71" w:rsidRPr="00897182" w:rsidRDefault="007A0B71" w:rsidP="007A0B71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lastRenderedPageBreak/>
        <w:t>Usnesení č. 1</w:t>
      </w:r>
      <w:r>
        <w:rPr>
          <w:b/>
          <w:u w:val="single"/>
        </w:rPr>
        <w:t>2</w:t>
      </w:r>
      <w:r w:rsidRPr="00897182">
        <w:rPr>
          <w:b/>
          <w:u w:val="single"/>
        </w:rPr>
        <w:t>:</w:t>
      </w:r>
    </w:p>
    <w:p w:rsidR="009E1734" w:rsidRPr="009E1734" w:rsidRDefault="009E1734" w:rsidP="009E17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734">
        <w:rPr>
          <w:rFonts w:ascii="Times New Roman" w:hAnsi="Times New Roman" w:cs="Times New Roman"/>
          <w:bCs/>
          <w:sz w:val="24"/>
          <w:szCs w:val="24"/>
        </w:rPr>
        <w:t>Zastupitelstvo obce schvaluje příspěvkové organizaci Základní škola Vítějeves, okres Svitavy, IČ 70990000 čerpání prostředků fondu investic na pořízení interaktivní tabule s dataprojektorem plus příslušenství do výše 120. 000,- Kč.</w:t>
      </w:r>
    </w:p>
    <w:p w:rsidR="007A0B71" w:rsidRDefault="007A0B71" w:rsidP="007A0B71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7A0B71" w:rsidRDefault="007A0B71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7A0B71" w:rsidRPr="00897182" w:rsidRDefault="007A0B71" w:rsidP="007A0B71">
      <w:pPr>
        <w:pStyle w:val="Odstavecseseznamem"/>
        <w:ind w:left="0"/>
        <w:jc w:val="both"/>
        <w:rPr>
          <w:b/>
          <w:u w:val="single"/>
        </w:rPr>
      </w:pPr>
      <w:r w:rsidRPr="00897182">
        <w:rPr>
          <w:b/>
          <w:u w:val="single"/>
        </w:rPr>
        <w:t>Usnesení č. 1</w:t>
      </w:r>
      <w:r>
        <w:rPr>
          <w:b/>
          <w:u w:val="single"/>
        </w:rPr>
        <w:t>3</w:t>
      </w:r>
      <w:r w:rsidRPr="00897182">
        <w:rPr>
          <w:b/>
          <w:u w:val="single"/>
        </w:rPr>
        <w:t>:</w:t>
      </w:r>
    </w:p>
    <w:p w:rsidR="007A0B71" w:rsidRPr="007A0B71" w:rsidRDefault="007A0B71" w:rsidP="007A0B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>Zastupitelstvo obce Vítějeves schvaluje záměr pořádání akce „Bleší trh“ dne 16. 3. 2024 od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A0B71">
        <w:rPr>
          <w:rFonts w:ascii="Times New Roman" w:hAnsi="Times New Roman" w:cs="Times New Roman"/>
          <w:bCs/>
          <w:sz w:val="24"/>
          <w:szCs w:val="24"/>
        </w:rPr>
        <w:t xml:space="preserve">14 h. </w:t>
      </w:r>
    </w:p>
    <w:p w:rsidR="007A0B71" w:rsidRDefault="007A0B71" w:rsidP="007A0B71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Výsledek hlasování: pro – 5              proti – 0            zdržel se – 0</w:t>
      </w:r>
    </w:p>
    <w:p w:rsidR="007A0B71" w:rsidRDefault="007A0B71" w:rsidP="007A0B7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č.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854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bylo schváleno.</w:t>
      </w:r>
    </w:p>
    <w:p w:rsidR="007A0B71" w:rsidRDefault="007A0B71" w:rsidP="007A0B71">
      <w:pPr>
        <w:jc w:val="both"/>
        <w:rPr>
          <w:bCs/>
          <w:u w:val="single"/>
        </w:rPr>
      </w:pPr>
      <w:r w:rsidRPr="008B72B1">
        <w:rPr>
          <w:bCs/>
          <w:u w:val="single"/>
        </w:rPr>
        <w:t>Ob</w:t>
      </w:r>
      <w:r>
        <w:rPr>
          <w:bCs/>
          <w:u w:val="single"/>
        </w:rPr>
        <w:t xml:space="preserve">ecní zastupitelstvo pověřuje: </w:t>
      </w:r>
      <w:bookmarkStart w:id="3" w:name="_Hlk145227408"/>
    </w:p>
    <w:p w:rsidR="007A0B71" w:rsidRPr="007A0B71" w:rsidRDefault="007A0B71" w:rsidP="007A0B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>Pana starostu vypsáním nového záměru prodeje dle usnesení č. 3 tohoto zasedání,</w:t>
      </w:r>
    </w:p>
    <w:p w:rsidR="007A0B71" w:rsidRPr="007A0B71" w:rsidRDefault="007A0B71" w:rsidP="00324D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B71">
        <w:rPr>
          <w:rFonts w:ascii="Times New Roman" w:hAnsi="Times New Roman" w:cs="Times New Roman"/>
          <w:bCs/>
          <w:sz w:val="24"/>
          <w:szCs w:val="24"/>
        </w:rPr>
        <w:t>Pana místostarostu k realizaci záměru opravy dětského hřiště v blízkosti školy dle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A0B71">
        <w:rPr>
          <w:rFonts w:ascii="Times New Roman" w:hAnsi="Times New Roman" w:cs="Times New Roman"/>
          <w:bCs/>
          <w:sz w:val="24"/>
          <w:szCs w:val="24"/>
        </w:rPr>
        <w:t>usnesení č. 8 tohoto zasedání.</w:t>
      </w:r>
      <w:bookmarkEnd w:id="3"/>
    </w:p>
    <w:p w:rsidR="007A0B71" w:rsidRPr="007A0B71" w:rsidRDefault="007A0B71" w:rsidP="007A0B71">
      <w:pPr>
        <w:spacing w:after="0" w:line="240" w:lineRule="auto"/>
        <w:ind w:left="720"/>
        <w:jc w:val="both"/>
      </w:pPr>
    </w:p>
    <w:p w:rsidR="00324DEB" w:rsidRPr="008B72B1" w:rsidRDefault="008B72B1" w:rsidP="00324DEB">
      <w:pPr>
        <w:jc w:val="both"/>
        <w:rPr>
          <w:bCs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zastupitelstvo neschvaluje:</w:t>
      </w:r>
      <w:r w:rsidR="00F124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12470" w:rsidRPr="00F12470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21670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12470" w:rsidRDefault="00240449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ruší: </w:t>
      </w:r>
      <w:r w:rsidR="00324DEB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8B72B1" w:rsidRPr="00F12470" w:rsidRDefault="008B72B1" w:rsidP="0019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>Obecní zastupi</w:t>
      </w:r>
      <w:r w:rsidR="004377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telstvo vzalo na vědomí body: </w:t>
      </w:r>
      <w:r w:rsidR="007A0B71">
        <w:rPr>
          <w:rFonts w:ascii="Times New Roman" w:eastAsia="Times New Roman" w:hAnsi="Times New Roman" w:cs="Times New Roman"/>
          <w:sz w:val="24"/>
          <w:szCs w:val="24"/>
          <w:lang w:eastAsia="cs-CZ"/>
        </w:rPr>
        <w:t>--</w:t>
      </w: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B72B1" w:rsidRP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B72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Obecní zastupitelstvo vyřadilo z programu jednání: </w:t>
      </w:r>
      <w:r w:rsidR="0021670F">
        <w:rPr>
          <w:rFonts w:ascii="Times New Roman" w:hAnsi="Times New Roman" w:cs="Times New Roman"/>
          <w:bCs/>
          <w:sz w:val="24"/>
          <w:szCs w:val="24"/>
          <w:u w:val="single"/>
        </w:rPr>
        <w:t>--</w:t>
      </w:r>
    </w:p>
    <w:p w:rsidR="005271E6" w:rsidRDefault="005271E6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Zapsal</w:t>
      </w:r>
      <w:r w:rsidR="007C2A1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Ing. Lenka </w:t>
      </w:r>
      <w:proofErr w:type="spellStart"/>
      <w:r w:rsidR="007C2A19">
        <w:rPr>
          <w:rFonts w:ascii="Times New Roman" w:hAnsi="Times New Roman" w:cs="Times New Roman"/>
          <w:bCs/>
          <w:sz w:val="24"/>
          <w:szCs w:val="24"/>
        </w:rPr>
        <w:t>Brzkovská</w:t>
      </w:r>
      <w:proofErr w:type="spellEnd"/>
      <w:r w:rsidR="001A111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C2A1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A7C72">
        <w:rPr>
          <w:rFonts w:ascii="Times New Roman" w:hAnsi="Times New Roman" w:cs="Times New Roman"/>
          <w:bCs/>
          <w:sz w:val="24"/>
          <w:szCs w:val="24"/>
        </w:rPr>
        <w:t xml:space="preserve">Ladislava </w:t>
      </w:r>
      <w:proofErr w:type="spellStart"/>
      <w:r w:rsidR="00CA7C72">
        <w:rPr>
          <w:rFonts w:ascii="Times New Roman" w:hAnsi="Times New Roman" w:cs="Times New Roman"/>
          <w:bCs/>
          <w:sz w:val="24"/>
          <w:szCs w:val="24"/>
        </w:rPr>
        <w:t>Kindiaková</w:t>
      </w:r>
      <w:proofErr w:type="spellEnd"/>
      <w:r w:rsidR="0021670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Ing. Michal Svoboda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Petr Havlíček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…………………………….. </w:t>
      </w: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C72" w:rsidRDefault="00CA7C72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Místostarosta obce:</w:t>
      </w:r>
      <w:r>
        <w:rPr>
          <w:rFonts w:ascii="Times New Roman" w:hAnsi="Times New Roman" w:cs="Times New Roman"/>
          <w:bCs/>
          <w:sz w:val="24"/>
          <w:szCs w:val="24"/>
        </w:rPr>
        <w:tab/>
        <w:t>Martin Štěpánek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</w:t>
      </w:r>
    </w:p>
    <w:p w:rsidR="008B72B1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2B1" w:rsidRDefault="002D12FA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Soupis u</w:t>
      </w:r>
      <w:r w:rsidR="008B72B1">
        <w:rPr>
          <w:rFonts w:ascii="Times New Roman" w:hAnsi="Times New Roman" w:cs="Times New Roman"/>
          <w:bCs/>
          <w:sz w:val="24"/>
          <w:szCs w:val="24"/>
        </w:rPr>
        <w:t xml:space="preserve">snesení </w:t>
      </w:r>
      <w:r>
        <w:rPr>
          <w:rFonts w:ascii="Times New Roman" w:hAnsi="Times New Roman" w:cs="Times New Roman"/>
          <w:bCs/>
          <w:sz w:val="24"/>
          <w:szCs w:val="24"/>
        </w:rPr>
        <w:t>byl vyhotoven</w:t>
      </w:r>
      <w:r w:rsidR="00FA12C3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7C2A19">
        <w:rPr>
          <w:rFonts w:ascii="Times New Roman" w:hAnsi="Times New Roman" w:cs="Times New Roman"/>
          <w:bCs/>
          <w:sz w:val="24"/>
          <w:szCs w:val="24"/>
        </w:rPr>
        <w:t>2</w:t>
      </w:r>
      <w:r w:rsidR="007A0B71">
        <w:rPr>
          <w:rFonts w:ascii="Times New Roman" w:hAnsi="Times New Roman" w:cs="Times New Roman"/>
          <w:bCs/>
          <w:sz w:val="24"/>
          <w:szCs w:val="24"/>
        </w:rPr>
        <w:t>5</w:t>
      </w:r>
      <w:r w:rsidR="00FA12C3">
        <w:rPr>
          <w:rFonts w:ascii="Times New Roman" w:hAnsi="Times New Roman" w:cs="Times New Roman"/>
          <w:bCs/>
          <w:sz w:val="24"/>
          <w:szCs w:val="24"/>
        </w:rPr>
        <w:t>.</w:t>
      </w:r>
      <w:r w:rsidR="00CA7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B71">
        <w:rPr>
          <w:rFonts w:ascii="Times New Roman" w:hAnsi="Times New Roman" w:cs="Times New Roman"/>
          <w:bCs/>
          <w:sz w:val="24"/>
          <w:szCs w:val="24"/>
        </w:rPr>
        <w:t>2</w:t>
      </w:r>
      <w:r w:rsidR="008B72B1">
        <w:rPr>
          <w:rFonts w:ascii="Times New Roman" w:hAnsi="Times New Roman" w:cs="Times New Roman"/>
          <w:bCs/>
          <w:sz w:val="24"/>
          <w:szCs w:val="24"/>
        </w:rPr>
        <w:t>. 202</w:t>
      </w:r>
      <w:r w:rsidR="00CA7C72">
        <w:rPr>
          <w:rFonts w:ascii="Times New Roman" w:hAnsi="Times New Roman" w:cs="Times New Roman"/>
          <w:bCs/>
          <w:sz w:val="24"/>
          <w:szCs w:val="24"/>
        </w:rPr>
        <w:t>4</w:t>
      </w:r>
    </w:p>
    <w:p w:rsidR="008B72B1" w:rsidRPr="001956A3" w:rsidRDefault="008B72B1" w:rsidP="001956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6A3" w:rsidRDefault="008B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Sejmuto dne: ……………………..</w:t>
      </w:r>
    </w:p>
    <w:p w:rsidR="006467A8" w:rsidRDefault="006467A8">
      <w:pPr>
        <w:rPr>
          <w:rFonts w:ascii="Times New Roman" w:hAnsi="Times New Roman" w:cs="Times New Roman"/>
          <w:sz w:val="24"/>
          <w:szCs w:val="24"/>
        </w:rPr>
      </w:pPr>
    </w:p>
    <w:p w:rsidR="006467A8" w:rsidRPr="008B72B1" w:rsidRDefault="006467A8" w:rsidP="00BE52B2">
      <w:pPr>
        <w:rPr>
          <w:rFonts w:ascii="Times New Roman" w:hAnsi="Times New Roman" w:cs="Times New Roman"/>
          <w:sz w:val="24"/>
          <w:szCs w:val="24"/>
        </w:rPr>
      </w:pPr>
    </w:p>
    <w:sectPr w:rsidR="006467A8" w:rsidRPr="008B72B1" w:rsidSect="007A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A6" w:rsidRDefault="005545A6" w:rsidP="008B72B1">
      <w:pPr>
        <w:spacing w:after="0" w:line="240" w:lineRule="auto"/>
      </w:pPr>
      <w:r>
        <w:separator/>
      </w:r>
    </w:p>
  </w:endnote>
  <w:endnote w:type="continuationSeparator" w:id="0">
    <w:p w:rsidR="005545A6" w:rsidRDefault="005545A6" w:rsidP="008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A6" w:rsidRDefault="005545A6" w:rsidP="008B72B1">
      <w:pPr>
        <w:spacing w:after="0" w:line="240" w:lineRule="auto"/>
      </w:pPr>
      <w:r>
        <w:separator/>
      </w:r>
    </w:p>
  </w:footnote>
  <w:footnote w:type="continuationSeparator" w:id="0">
    <w:p w:rsidR="005545A6" w:rsidRDefault="005545A6" w:rsidP="008B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507"/>
    <w:multiLevelType w:val="hybridMultilevel"/>
    <w:tmpl w:val="72303A0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1B3568"/>
    <w:multiLevelType w:val="hybridMultilevel"/>
    <w:tmpl w:val="70CA5858"/>
    <w:lvl w:ilvl="0" w:tplc="3B301380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5B61951"/>
    <w:multiLevelType w:val="hybridMultilevel"/>
    <w:tmpl w:val="5A5E3208"/>
    <w:lvl w:ilvl="0" w:tplc="739472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376"/>
    <w:multiLevelType w:val="hybridMultilevel"/>
    <w:tmpl w:val="EC1C8ACE"/>
    <w:lvl w:ilvl="0" w:tplc="F6D05622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7880"/>
    <w:multiLevelType w:val="hybridMultilevel"/>
    <w:tmpl w:val="F20C68C0"/>
    <w:lvl w:ilvl="0" w:tplc="D87812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A3"/>
    <w:rsid w:val="00004E9F"/>
    <w:rsid w:val="000C461D"/>
    <w:rsid w:val="000E0395"/>
    <w:rsid w:val="001956A3"/>
    <w:rsid w:val="00196328"/>
    <w:rsid w:val="001A1119"/>
    <w:rsid w:val="001D4BE0"/>
    <w:rsid w:val="0021670F"/>
    <w:rsid w:val="00240449"/>
    <w:rsid w:val="0027775D"/>
    <w:rsid w:val="002B29FB"/>
    <w:rsid w:val="002B2D07"/>
    <w:rsid w:val="002D12FA"/>
    <w:rsid w:val="002E7870"/>
    <w:rsid w:val="00324DEB"/>
    <w:rsid w:val="003631D8"/>
    <w:rsid w:val="00373D8A"/>
    <w:rsid w:val="003B7BBD"/>
    <w:rsid w:val="003D11EE"/>
    <w:rsid w:val="003D11FD"/>
    <w:rsid w:val="00406481"/>
    <w:rsid w:val="004377C9"/>
    <w:rsid w:val="004F3738"/>
    <w:rsid w:val="005271E6"/>
    <w:rsid w:val="005545A6"/>
    <w:rsid w:val="005A1BAF"/>
    <w:rsid w:val="005E5559"/>
    <w:rsid w:val="00607565"/>
    <w:rsid w:val="00613C67"/>
    <w:rsid w:val="00613F42"/>
    <w:rsid w:val="006467A8"/>
    <w:rsid w:val="006746F6"/>
    <w:rsid w:val="006D36A3"/>
    <w:rsid w:val="006E5EF3"/>
    <w:rsid w:val="006F2602"/>
    <w:rsid w:val="0070715C"/>
    <w:rsid w:val="007627CA"/>
    <w:rsid w:val="007725F2"/>
    <w:rsid w:val="007A0B71"/>
    <w:rsid w:val="007A7F54"/>
    <w:rsid w:val="007C2A19"/>
    <w:rsid w:val="007D7FEC"/>
    <w:rsid w:val="008334D5"/>
    <w:rsid w:val="00854AD8"/>
    <w:rsid w:val="00897182"/>
    <w:rsid w:val="008B72B1"/>
    <w:rsid w:val="00995AC7"/>
    <w:rsid w:val="009E1734"/>
    <w:rsid w:val="00A0349A"/>
    <w:rsid w:val="00A50809"/>
    <w:rsid w:val="00A62B48"/>
    <w:rsid w:val="00A67489"/>
    <w:rsid w:val="00AD05E9"/>
    <w:rsid w:val="00B209CA"/>
    <w:rsid w:val="00B279B1"/>
    <w:rsid w:val="00B83302"/>
    <w:rsid w:val="00BE52B2"/>
    <w:rsid w:val="00C1529E"/>
    <w:rsid w:val="00C50EC2"/>
    <w:rsid w:val="00C636E0"/>
    <w:rsid w:val="00C85393"/>
    <w:rsid w:val="00CA7C72"/>
    <w:rsid w:val="00CE53BB"/>
    <w:rsid w:val="00D00DE7"/>
    <w:rsid w:val="00D428B3"/>
    <w:rsid w:val="00DA1FF2"/>
    <w:rsid w:val="00DE2574"/>
    <w:rsid w:val="00E2406E"/>
    <w:rsid w:val="00E604B4"/>
    <w:rsid w:val="00EB6E1B"/>
    <w:rsid w:val="00F12470"/>
    <w:rsid w:val="00F72A2F"/>
    <w:rsid w:val="00FA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B1"/>
  </w:style>
  <w:style w:type="paragraph" w:styleId="Zpat">
    <w:name w:val="footer"/>
    <w:basedOn w:val="Normln"/>
    <w:link w:val="ZpatChar"/>
    <w:uiPriority w:val="99"/>
    <w:unhideWhenUsed/>
    <w:rsid w:val="008B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2B1"/>
  </w:style>
  <w:style w:type="paragraph" w:customStyle="1" w:styleId="Standard">
    <w:name w:val="Standard"/>
    <w:rsid w:val="00240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-wm-msonormal">
    <w:name w:val="-wm-msonormal"/>
    <w:basedOn w:val="Normln"/>
    <w:rsid w:val="005E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f0">
    <w:name w:val="pf0"/>
    <w:basedOn w:val="Normln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0C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pvodsazeni1">
    <w:name w:val="bpv odsazeni 1"/>
    <w:basedOn w:val="Normln"/>
    <w:qFormat/>
    <w:rsid w:val="00A0349A"/>
    <w:pPr>
      <w:widowControl w:val="0"/>
      <w:spacing w:after="120" w:line="240" w:lineRule="auto"/>
      <w:ind w:left="567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Brzkovský</dc:creator>
  <cp:lastModifiedBy>Uživatel systému Windows</cp:lastModifiedBy>
  <cp:revision>2</cp:revision>
  <dcterms:created xsi:type="dcterms:W3CDTF">2024-03-06T08:18:00Z</dcterms:created>
  <dcterms:modified xsi:type="dcterms:W3CDTF">2024-03-06T08:18:00Z</dcterms:modified>
</cp:coreProperties>
</file>