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6F2602">
        <w:rPr>
          <w:rFonts w:ascii="Times New Roman" w:hAnsi="Times New Roman" w:cs="Times New Roman"/>
          <w:b/>
          <w:sz w:val="24"/>
          <w:szCs w:val="24"/>
        </w:rPr>
        <w:t>1</w:t>
      </w:r>
      <w:r w:rsidR="0061171A">
        <w:rPr>
          <w:rFonts w:ascii="Times New Roman" w:hAnsi="Times New Roman" w:cs="Times New Roman"/>
          <w:b/>
          <w:sz w:val="24"/>
          <w:szCs w:val="24"/>
        </w:rPr>
        <w:t>4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61171A">
        <w:rPr>
          <w:rFonts w:ascii="Times New Roman" w:hAnsi="Times New Roman" w:cs="Times New Roman"/>
          <w:b/>
          <w:sz w:val="24"/>
          <w:szCs w:val="24"/>
        </w:rPr>
        <w:t>19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71A">
        <w:rPr>
          <w:rFonts w:ascii="Times New Roman" w:hAnsi="Times New Roman" w:cs="Times New Roman"/>
          <w:b/>
          <w:sz w:val="24"/>
          <w:szCs w:val="24"/>
        </w:rPr>
        <w:t>3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7627CA">
        <w:rPr>
          <w:rFonts w:ascii="Times New Roman" w:hAnsi="Times New Roman" w:cs="Times New Roman"/>
          <w:b/>
          <w:sz w:val="24"/>
          <w:szCs w:val="24"/>
        </w:rPr>
        <w:t>4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6144D4" w:rsidRDefault="006144D4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4D4">
        <w:rPr>
          <w:rFonts w:ascii="Times New Roman" w:hAnsi="Times New Roman" w:cs="Times New Roman"/>
          <w:bCs/>
          <w:sz w:val="24"/>
          <w:szCs w:val="24"/>
        </w:rPr>
        <w:t xml:space="preserve">Zapisovatelkou zápisu průběhu zasedání obecního zastupitelstva je určena Ing. Lenka </w:t>
      </w:r>
      <w:proofErr w:type="spellStart"/>
      <w:r w:rsidRPr="006144D4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Pr="006144D4">
        <w:rPr>
          <w:rFonts w:ascii="Times New Roman" w:hAnsi="Times New Roman" w:cs="Times New Roman"/>
          <w:bCs/>
          <w:sz w:val="24"/>
          <w:szCs w:val="24"/>
        </w:rPr>
        <w:t>. Ověřovateli zápisu jsou určení místostarosta pan Martin Štěpánek a účetní obce paní Jana Trnková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F651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F2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6144D4">
        <w:rPr>
          <w:rFonts w:ascii="Times New Roman" w:hAnsi="Times New Roman" w:cs="Times New Roman"/>
          <w:bCs/>
          <w:sz w:val="24"/>
          <w:szCs w:val="24"/>
        </w:rPr>
        <w:t xml:space="preserve">4a, </w:t>
      </w:r>
      <w:r w:rsidR="002B29FB">
        <w:rPr>
          <w:rFonts w:ascii="Times New Roman" w:hAnsi="Times New Roman" w:cs="Times New Roman"/>
          <w:bCs/>
          <w:sz w:val="24"/>
          <w:szCs w:val="24"/>
        </w:rPr>
        <w:t>9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7CA">
        <w:rPr>
          <w:rFonts w:ascii="Times New Roman" w:hAnsi="Times New Roman" w:cs="Times New Roman"/>
          <w:bCs/>
          <w:sz w:val="24"/>
          <w:szCs w:val="24"/>
        </w:rPr>
        <w:t>1</w:t>
      </w:r>
      <w:r w:rsidR="00F651B0">
        <w:rPr>
          <w:rFonts w:ascii="Times New Roman" w:hAnsi="Times New Roman" w:cs="Times New Roman"/>
          <w:bCs/>
          <w:sz w:val="24"/>
          <w:szCs w:val="24"/>
        </w:rPr>
        <w:t>6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F65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C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7CA" w:rsidRPr="007627CA" w:rsidRDefault="001956A3" w:rsidP="00762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9744476"/>
      <w:bookmarkStart w:id="1" w:name="_Hlk145226994"/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rozpočtové opatření č. 1/2024.  </w:t>
      </w:r>
    </w:p>
    <w:bookmarkEnd w:id="0"/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              proti – 0            zdržel se – </w:t>
      </w:r>
      <w:r w:rsidR="002B29FB">
        <w:rPr>
          <w:b/>
          <w:bCs/>
          <w:color w:val="000000"/>
        </w:rPr>
        <w:t>0</w:t>
      </w:r>
    </w:p>
    <w:p w:rsidR="005E5559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bylo schváleno.</w:t>
      </w:r>
      <w:bookmarkEnd w:id="1"/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F651B0" w:rsidRPr="00E314CE" w:rsidRDefault="00F651B0" w:rsidP="00F651B0">
      <w:pPr>
        <w:pStyle w:val="bpvodsazeni1"/>
        <w:spacing w:line="320" w:lineRule="atLeast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bookmarkStart w:id="2" w:name="_Hlk159744522"/>
      <w:bookmarkStart w:id="3" w:name="_Hlk128334811"/>
      <w:r w:rsidRPr="00884EEE">
        <w:rPr>
          <w:rFonts w:ascii="Times New Roman" w:hAnsi="Times New Roman" w:cs="Times New Roman"/>
          <w:sz w:val="24"/>
          <w:szCs w:val="24"/>
          <w:lang w:eastAsia="cs-CZ"/>
        </w:rPr>
        <w:t>Zastupitelstvo obce Vítějeves schvaluje</w:t>
      </w:r>
      <w:r w:rsidR="00FA16A5">
        <w:rPr>
          <w:rFonts w:ascii="Times New Roman" w:hAnsi="Times New Roman" w:cs="Times New Roman"/>
          <w:sz w:val="24"/>
          <w:szCs w:val="24"/>
          <w:lang w:eastAsia="cs-CZ"/>
        </w:rPr>
        <w:t xml:space="preserve"> uzavření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3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</w:t>
      </w:r>
      <w:r w:rsidR="00FA16A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 mezi Obcí Vítějeves </w:t>
      </w:r>
      <w:r w:rsidRPr="00117F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jakožto prodávajícím a společností Development Minářová s.r.o., IČ: 052 81 865 jakožto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 kupující na prodej pozemků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414/50, </w:t>
      </w:r>
      <w:proofErr w:type="spellStart"/>
      <w:r w:rsidRPr="00884EEE"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p.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č. 414/51, p. č. 414/55, </w:t>
      </w:r>
      <w:proofErr w:type="spellStart"/>
      <w:r w:rsidRPr="00884EEE"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884EEE">
        <w:rPr>
          <w:rFonts w:ascii="Times New Roman" w:hAnsi="Times New Roman" w:cs="Times New Roman"/>
          <w:sz w:val="24"/>
          <w:szCs w:val="24"/>
          <w:lang w:eastAsia="cs-CZ"/>
        </w:rPr>
        <w:t xml:space="preserve">. 414/56, </w:t>
      </w:r>
      <w:proofErr w:type="spellStart"/>
      <w:r w:rsidRPr="00884EEE"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884EEE">
        <w:rPr>
          <w:rFonts w:ascii="Times New Roman" w:hAnsi="Times New Roman" w:cs="Times New Roman"/>
          <w:sz w:val="24"/>
          <w:szCs w:val="24"/>
          <w:lang w:eastAsia="cs-CZ"/>
        </w:rPr>
        <w:t>. 414/57, p. č. 414/58, orná půda, p. č. 414/59, p. č. 414/60, p. č. 414/61,  p. č. 414/62, p. č. 414/63, p. č. 414/64, p. č. 414/66, p. č. 414/67, p. č. 414/68</w:t>
      </w:r>
      <w:r w:rsidR="006144D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bookmarkEnd w:id="2"/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>              proti – 0            zdržel se – 0</w:t>
      </w:r>
    </w:p>
    <w:p w:rsidR="00B279B1" w:rsidRDefault="007627CA" w:rsidP="007627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6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4 bylo schváleno.</w:t>
      </w:r>
    </w:p>
    <w:p w:rsidR="006144D4" w:rsidRPr="006144D4" w:rsidRDefault="006144D4" w:rsidP="006144D4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6144D4">
        <w:rPr>
          <w:b/>
          <w:bCs/>
          <w:color w:val="000000"/>
          <w:u w:val="single"/>
        </w:rPr>
        <w:t>Usnesení č. 4a:</w:t>
      </w:r>
    </w:p>
    <w:p w:rsidR="006144D4" w:rsidRPr="00287012" w:rsidRDefault="006144D4" w:rsidP="006144D4">
      <w:pPr>
        <w:pStyle w:val="bpvodsazeni1"/>
        <w:spacing w:line="320" w:lineRule="atLeast"/>
        <w:ind w:left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Zastupitelstvo obce Vítějeves schvaluje uzavření </w:t>
      </w:r>
      <w:r w:rsidRPr="00E3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Plánovací smlouv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mezi Obcí Vítějeves a společností Development Minářová s.r.o., IČ: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052 81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865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týkající se 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>vzájemn</w:t>
      </w:r>
      <w:r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úprav</w:t>
      </w:r>
      <w:r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práv a povinností </w:t>
      </w:r>
      <w:r>
        <w:rPr>
          <w:rFonts w:ascii="Times New Roman" w:hAnsi="Times New Roman" w:cs="Times New Roman"/>
          <w:sz w:val="24"/>
          <w:szCs w:val="24"/>
          <w:lang w:eastAsia="cs-CZ"/>
        </w:rPr>
        <w:t>obou smluvních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stran v rámci přípravy a realizace veřejné a technické infrastruktury budované pro a v souvislosti se stavebním záměrem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společnosti </w:t>
      </w:r>
      <w:r w:rsidRPr="00884EEE">
        <w:rPr>
          <w:rFonts w:ascii="Times New Roman" w:hAnsi="Times New Roman" w:cs="Times New Roman"/>
          <w:sz w:val="24"/>
          <w:szCs w:val="24"/>
          <w:lang w:eastAsia="cs-CZ"/>
        </w:rPr>
        <w:t>Development Minářová s.r.o.</w:t>
      </w:r>
      <w:r w:rsidRPr="00E314CE">
        <w:rPr>
          <w:rFonts w:ascii="Times New Roman" w:hAnsi="Times New Roman" w:cs="Times New Roman"/>
          <w:sz w:val="24"/>
          <w:szCs w:val="24"/>
          <w:lang w:eastAsia="cs-CZ"/>
        </w:rPr>
        <w:t xml:space="preserve"> v Obci Vítějeves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144D4" w:rsidRPr="006144D4" w:rsidRDefault="006144D4" w:rsidP="006144D4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3              proti – 0            zdržel se – 0</w:t>
      </w:r>
    </w:p>
    <w:p w:rsidR="006144D4" w:rsidRPr="006144D4" w:rsidRDefault="006144D4" w:rsidP="006144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1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4a bylo schváleno.</w:t>
      </w:r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bookmarkEnd w:id="3"/>
    <w:p w:rsidR="00F651B0" w:rsidRPr="00117FC4" w:rsidRDefault="00F651B0" w:rsidP="00117F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Smlouvu o sdružování prostředků na nákup výměnného fondu pro knihovny v regionu Pardubice ve výši 2 000,- Kč.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>              proti – 0            zdržel se – 0</w:t>
      </w:r>
    </w:p>
    <w:p w:rsidR="006144D4" w:rsidRDefault="006E5EF3" w:rsidP="006144D4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5 bylo </w:t>
      </w:r>
      <w:r w:rsidR="006F2602"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117FC4" w:rsidRPr="006144D4" w:rsidRDefault="00CE53BB" w:rsidP="006144D4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53BB">
        <w:rPr>
          <w:b/>
          <w:bCs/>
          <w:u w:val="single"/>
        </w:rPr>
        <w:lastRenderedPageBreak/>
        <w:t>Usnesení č. 6:</w:t>
      </w:r>
    </w:p>
    <w:p w:rsidR="00F651B0" w:rsidRPr="00117FC4" w:rsidRDefault="00F651B0" w:rsidP="00117F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>Zastupitelstvo obce Vítějeves schvaluje individuální dotaci z rozpočtu obce Vítějeves Domovu Bystré, o.p.s., IČ: 65189337 ve výši 40 000,- Kč.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>              proti – 0            zdržel se – 0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53BB">
        <w:rPr>
          <w:b/>
          <w:bCs/>
          <w:color w:val="000000"/>
        </w:rPr>
        <w:t>Usnesení č. 6 bylo schváleno.</w:t>
      </w:r>
    </w:p>
    <w:p w:rsidR="00CE53BB" w:rsidRPr="00F90D92" w:rsidRDefault="00CE53BB" w:rsidP="00CE53BB">
      <w:pPr>
        <w:pStyle w:val="Standard"/>
        <w:jc w:val="both"/>
        <w:rPr>
          <w:rFonts w:eastAsia="Times New Roman" w:cs="Times New Roman"/>
          <w:b/>
          <w:bCs/>
          <w:kern w:val="0"/>
          <w:lang w:eastAsia="cs-CZ" w:bidi="ar-SA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59744595"/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informaci ohledně rekonstrukce části vodovodního řádu v dolní části obce na vědomí. </w:t>
      </w:r>
    </w:p>
    <w:bookmarkEnd w:id="4"/>
    <w:p w:rsidR="00F651B0" w:rsidRDefault="00F651B0" w:rsidP="00F651B0">
      <w:pPr>
        <w:pStyle w:val="Standard"/>
        <w:jc w:val="both"/>
        <w:rPr>
          <w:b/>
          <w:bCs/>
        </w:rPr>
      </w:pPr>
      <w:r>
        <w:rPr>
          <w:b/>
          <w:bCs/>
        </w:rPr>
        <w:t>Usnesení č. 7 bylo vzato na vědomí.</w:t>
      </w: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651B0" w:rsidRPr="00117FC4" w:rsidRDefault="00F651B0" w:rsidP="00117F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59746068"/>
      <w:r w:rsidRPr="00117FC4">
        <w:rPr>
          <w:rFonts w:ascii="Times New Roman" w:hAnsi="Times New Roman" w:cs="Times New Roman"/>
          <w:bCs/>
          <w:sz w:val="24"/>
          <w:szCs w:val="24"/>
        </w:rPr>
        <w:t>Zastupitelstvo obce Vítějeves schvaluje záměr provedení rekonstrukce obecního bytu na Sokolovně.</w:t>
      </w:r>
    </w:p>
    <w:bookmarkEnd w:id="5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>            proti – 0            zdržel se – 0</w:t>
      </w:r>
    </w:p>
    <w:p w:rsidR="006F2602" w:rsidRDefault="006F2602" w:rsidP="006F2602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8</w:t>
      </w:r>
      <w:r w:rsidRPr="008C4935">
        <w:rPr>
          <w:b/>
          <w:bCs/>
        </w:rPr>
        <w:t xml:space="preserve"> bylo schváleno.</w:t>
      </w:r>
    </w:p>
    <w:p w:rsidR="006F2602" w:rsidRDefault="006F2602" w:rsidP="00117F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FC4" w:rsidRPr="00897182" w:rsidRDefault="00117FC4" w:rsidP="00117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9:</w:t>
      </w:r>
    </w:p>
    <w:p w:rsidR="00F651B0" w:rsidRPr="00117FC4" w:rsidRDefault="00F651B0" w:rsidP="00117F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prodeje části pozemku par. č. 248/12.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>             proti – 0            zdržel se – 0</w:t>
      </w:r>
    </w:p>
    <w:p w:rsidR="006F2602" w:rsidRPr="007627CA" w:rsidRDefault="006F2602" w:rsidP="006F2602">
      <w:pP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627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informaci ohledně změny pracovnice na poště na vědomí. </w:t>
      </w:r>
    </w:p>
    <w:p w:rsidR="00F651B0" w:rsidRDefault="00F651B0" w:rsidP="00F651B0">
      <w:pPr>
        <w:pStyle w:val="Standard"/>
        <w:jc w:val="both"/>
        <w:rPr>
          <w:b/>
          <w:bCs/>
        </w:rPr>
      </w:pPr>
      <w:r>
        <w:rPr>
          <w:b/>
          <w:bCs/>
        </w:rPr>
        <w:t>Usnesení č. 10 bylo vzato na vědomí.</w:t>
      </w:r>
    </w:p>
    <w:p w:rsidR="00F651B0" w:rsidRDefault="00F651B0" w:rsidP="006D36A3">
      <w:pPr>
        <w:pStyle w:val="Odstavecseseznamem"/>
        <w:ind w:left="0"/>
        <w:jc w:val="both"/>
        <w:rPr>
          <w:b/>
          <w:u w:val="single"/>
        </w:rPr>
      </w:pPr>
    </w:p>
    <w:p w:rsidR="006D36A3" w:rsidRPr="00897182" w:rsidRDefault="006D36A3" w:rsidP="006D36A3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</w:t>
      </w:r>
      <w:r>
        <w:rPr>
          <w:b/>
          <w:u w:val="single"/>
        </w:rPr>
        <w:t>1</w:t>
      </w:r>
      <w:r w:rsidRPr="00897182">
        <w:rPr>
          <w:b/>
          <w:u w:val="single"/>
        </w:rPr>
        <w:t>: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informaci ohledně provedení inventarizace k 31. 12. 2023 na vědomí. </w:t>
      </w:r>
    </w:p>
    <w:p w:rsidR="00F651B0" w:rsidRDefault="00F651B0" w:rsidP="00F651B0">
      <w:pPr>
        <w:pStyle w:val="Standard"/>
        <w:jc w:val="both"/>
        <w:rPr>
          <w:b/>
          <w:bCs/>
        </w:rPr>
      </w:pPr>
      <w:r>
        <w:rPr>
          <w:b/>
          <w:bCs/>
        </w:rPr>
        <w:t>Usnesení č. 11 bylo vzato na vědomí.</w:t>
      </w:r>
    </w:p>
    <w:p w:rsidR="009E1734" w:rsidRDefault="009E1734" w:rsidP="007A0B71">
      <w:pPr>
        <w:pStyle w:val="Odstavecseseznamem"/>
        <w:ind w:left="0"/>
        <w:jc w:val="both"/>
        <w:rPr>
          <w:b/>
          <w:u w:val="single"/>
        </w:rPr>
      </w:pPr>
    </w:p>
    <w:p w:rsidR="007A0B71" w:rsidRPr="00897182" w:rsidRDefault="007A0B71" w:rsidP="007A0B71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</w:t>
      </w:r>
      <w:r>
        <w:rPr>
          <w:b/>
          <w:u w:val="single"/>
        </w:rPr>
        <w:t>2</w:t>
      </w:r>
      <w:r w:rsidRPr="00897182">
        <w:rPr>
          <w:b/>
          <w:u w:val="single"/>
        </w:rPr>
        <w:t>:</w:t>
      </w:r>
    </w:p>
    <w:p w:rsidR="00F651B0" w:rsidRPr="00E1784B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1784B">
        <w:rPr>
          <w:b/>
          <w:bCs/>
          <w:color w:val="E02813"/>
          <w:u w:val="single"/>
        </w:rPr>
        <w:t>Původní znění usnesení č. 9 ze dne 17. 10. 2023:</w:t>
      </w:r>
      <w:r w:rsidRPr="00E1784B">
        <w:rPr>
          <w:b/>
          <w:bCs/>
          <w:color w:val="000000"/>
          <w:u w:val="single"/>
        </w:rPr>
        <w:t> 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Usnesení č. 9: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bCs/>
        </w:rPr>
      </w:pPr>
      <w:r w:rsidRPr="00F12470">
        <w:rPr>
          <w:bCs/>
        </w:rPr>
        <w:t>Zastupitelstvo obce Vítějeves schvaluje koupi konvektomatu určeného do kuchyně ZŠ Vítějeves v částce 261 649,- Kč.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 5                        proti – 0         zdržel se – 0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Usnesení č. 9 bylo schváleno.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E02813"/>
          <w:u w:val="single"/>
        </w:rPr>
      </w:pP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E02813"/>
          <w:u w:val="single"/>
        </w:rPr>
        <w:t>Nové znění usnesení: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84B">
        <w:rPr>
          <w:color w:val="000000"/>
          <w:shd w:val="clear" w:color="auto" w:fill="FFFFFF"/>
        </w:rPr>
        <w:t>Zastupitelstvo obce Vítějeves schvaluje</w:t>
      </w:r>
      <w:r>
        <w:rPr>
          <w:b/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příspěvkové organizace Základní škole Vítějeves, okres Svitavy, IČ: 70990000 příspěvek 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na nákup konvektomatu ve výši 261 649,- Kč</w:t>
      </w:r>
      <w:r>
        <w:rPr>
          <w:bCs/>
        </w:rPr>
        <w:t>.</w:t>
      </w:r>
      <w:r>
        <w:rPr>
          <w:color w:val="000000"/>
        </w:rPr>
        <w:t> 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3              proti – 0            zdržel se – 0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12 o revokaci usnesení č. 9 ze dne 17.  10. 2023 bylo schváleno.</w:t>
      </w:r>
    </w:p>
    <w:p w:rsidR="00F651B0" w:rsidRDefault="00F651B0" w:rsidP="007A0B71">
      <w:pPr>
        <w:pStyle w:val="Odstavecseseznamem"/>
        <w:ind w:left="0"/>
        <w:jc w:val="both"/>
        <w:rPr>
          <w:b/>
          <w:u w:val="single"/>
        </w:rPr>
      </w:pPr>
    </w:p>
    <w:p w:rsidR="007A0B71" w:rsidRPr="00897182" w:rsidRDefault="007A0B71" w:rsidP="007A0B71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</w:t>
      </w:r>
      <w:r>
        <w:rPr>
          <w:b/>
          <w:u w:val="single"/>
        </w:rPr>
        <w:t>3</w:t>
      </w:r>
      <w:r w:rsidRPr="00897182">
        <w:rPr>
          <w:b/>
          <w:u w:val="single"/>
        </w:rPr>
        <w:t>:</w:t>
      </w:r>
    </w:p>
    <w:p w:rsidR="00F651B0" w:rsidRPr="00F12470" w:rsidRDefault="00F651B0" w:rsidP="00117F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pronájmu obecní parcely č. 71/2. </w:t>
      </w:r>
      <w:r w:rsidRPr="00F124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B71" w:rsidRDefault="007A0B71" w:rsidP="007A0B71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F651B0">
        <w:rPr>
          <w:b/>
          <w:bCs/>
          <w:color w:val="000000"/>
        </w:rPr>
        <w:t>3</w:t>
      </w:r>
      <w:r>
        <w:rPr>
          <w:b/>
          <w:bCs/>
          <w:color w:val="000000"/>
        </w:rPr>
        <w:t>              proti – 0            zdržel se – 0</w:t>
      </w:r>
    </w:p>
    <w:p w:rsidR="007A0B71" w:rsidRDefault="007A0B71" w:rsidP="007A0B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F651B0" w:rsidRPr="00F651B0" w:rsidRDefault="00F651B0" w:rsidP="00F651B0">
      <w:pPr>
        <w:pStyle w:val="Odstavecseseznamem"/>
        <w:ind w:left="0"/>
        <w:jc w:val="both"/>
        <w:rPr>
          <w:b/>
          <w:u w:val="single"/>
        </w:rPr>
      </w:pPr>
      <w:r w:rsidRPr="00F651B0">
        <w:rPr>
          <w:b/>
          <w:u w:val="single"/>
        </w:rPr>
        <w:t>Usnesení č. 14: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>Zastupitelstvo obce Vítějeves schvaluje</w:t>
      </w:r>
      <w:r w:rsidRPr="00F12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FC4">
        <w:rPr>
          <w:rFonts w:ascii="Times New Roman" w:hAnsi="Times New Roman" w:cs="Times New Roman"/>
          <w:bCs/>
          <w:sz w:val="24"/>
          <w:szCs w:val="24"/>
        </w:rPr>
        <w:t xml:space="preserve">uzavření místní komunikace par. č. 1583/32 z důvodu stavebních prací na nemovitosti č.p. 121 na cca 30 dnů. 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3              proti – 0            zdržel se – 0</w:t>
      </w:r>
    </w:p>
    <w:p w:rsidR="00F651B0" w:rsidRDefault="00F651B0" w:rsidP="00F651B0">
      <w:pPr>
        <w:pStyle w:val="Standard"/>
        <w:jc w:val="both"/>
        <w:rPr>
          <w:b/>
          <w:bCs/>
        </w:rPr>
      </w:pPr>
      <w:r>
        <w:rPr>
          <w:b/>
          <w:bCs/>
        </w:rPr>
        <w:t>Usnesení č. 14 bylo schváleno.</w:t>
      </w:r>
    </w:p>
    <w:p w:rsidR="00F651B0" w:rsidRDefault="00F651B0" w:rsidP="007A0B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651B0" w:rsidRPr="00F651B0" w:rsidRDefault="00F651B0" w:rsidP="00F651B0">
      <w:pPr>
        <w:pStyle w:val="Odstavecseseznamem"/>
        <w:ind w:left="0"/>
        <w:jc w:val="both"/>
        <w:rPr>
          <w:b/>
          <w:u w:val="single"/>
        </w:rPr>
      </w:pPr>
      <w:r w:rsidRPr="00F651B0">
        <w:rPr>
          <w:b/>
          <w:u w:val="single"/>
        </w:rPr>
        <w:t>Usnesení č. 15: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>Zastupitelstvo obce Vítějeves schvaluje</w:t>
      </w:r>
      <w:r w:rsidRPr="00F12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FC4">
        <w:rPr>
          <w:rFonts w:ascii="Times New Roman" w:hAnsi="Times New Roman" w:cs="Times New Roman"/>
          <w:bCs/>
          <w:sz w:val="24"/>
          <w:szCs w:val="24"/>
        </w:rPr>
        <w:t>Smlouvu o zřízení věcného břemene služebnosti č. IE-12-2006702/VB/100b uzavřenou se společností ČEZ Distribuce, a. s., IČ: 24729035.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3              proti – 0            zdržel se – 0</w:t>
      </w:r>
    </w:p>
    <w:p w:rsidR="00F651B0" w:rsidRDefault="00F651B0" w:rsidP="00F651B0">
      <w:pPr>
        <w:pStyle w:val="Standard"/>
        <w:jc w:val="both"/>
        <w:rPr>
          <w:b/>
          <w:bCs/>
        </w:rPr>
      </w:pPr>
      <w:r>
        <w:rPr>
          <w:b/>
          <w:bCs/>
        </w:rPr>
        <w:t>Usnesení č. 15 bylo schváleno.</w:t>
      </w:r>
    </w:p>
    <w:p w:rsidR="00F651B0" w:rsidRDefault="00F651B0" w:rsidP="007A0B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651B0" w:rsidRPr="00F651B0" w:rsidRDefault="00F651B0" w:rsidP="00F651B0">
      <w:pPr>
        <w:pStyle w:val="Odstavecseseznamem"/>
        <w:ind w:left="0"/>
        <w:jc w:val="both"/>
        <w:rPr>
          <w:b/>
          <w:u w:val="single"/>
        </w:rPr>
      </w:pPr>
      <w:r w:rsidRPr="00F651B0">
        <w:rPr>
          <w:b/>
          <w:u w:val="single"/>
        </w:rPr>
        <w:t>Usnesení č. 16:</w:t>
      </w:r>
    </w:p>
    <w:p w:rsidR="00F651B0" w:rsidRPr="00117FC4" w:rsidRDefault="00F651B0" w:rsidP="00F65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C4">
        <w:rPr>
          <w:rFonts w:ascii="Times New Roman" w:hAnsi="Times New Roman" w:cs="Times New Roman"/>
          <w:bCs/>
          <w:sz w:val="24"/>
          <w:szCs w:val="24"/>
        </w:rPr>
        <w:t>Zastupitelstvo obce Vítějeves schvaluje</w:t>
      </w:r>
      <w:r w:rsidRPr="00F12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FC4">
        <w:rPr>
          <w:rFonts w:ascii="Times New Roman" w:hAnsi="Times New Roman" w:cs="Times New Roman"/>
          <w:bCs/>
          <w:sz w:val="24"/>
          <w:szCs w:val="24"/>
        </w:rPr>
        <w:t>Smlouvu o budoucí smlouvě o zřízení věcného břemene a dohodu o umístění stavby.č.IV-12-2027943 se společností ČEZ Distribuce, a. s., IČ: 24729035.</w:t>
      </w:r>
    </w:p>
    <w:p w:rsidR="00F651B0" w:rsidRDefault="00F651B0" w:rsidP="00F651B0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3              proti – 0            zdržel se – 0</w:t>
      </w:r>
    </w:p>
    <w:p w:rsidR="00F651B0" w:rsidRDefault="00F651B0" w:rsidP="00F651B0">
      <w:pPr>
        <w:pStyle w:val="Standard"/>
        <w:jc w:val="both"/>
        <w:rPr>
          <w:b/>
          <w:bCs/>
        </w:rPr>
      </w:pPr>
      <w:r>
        <w:rPr>
          <w:b/>
          <w:bCs/>
        </w:rPr>
        <w:t>Usnesení č. 16 bylo schváleno.</w:t>
      </w:r>
    </w:p>
    <w:p w:rsidR="00F651B0" w:rsidRDefault="00F651B0" w:rsidP="007A0B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0B71" w:rsidRPr="00F651B0" w:rsidRDefault="007A0B71" w:rsidP="00F651B0">
      <w:pPr>
        <w:jc w:val="both"/>
        <w:rPr>
          <w:bCs/>
          <w:u w:val="single"/>
        </w:rPr>
      </w:pPr>
      <w:r w:rsidRPr="008B72B1">
        <w:rPr>
          <w:bCs/>
          <w:u w:val="single"/>
        </w:rPr>
        <w:t>Ob</w:t>
      </w:r>
      <w:r>
        <w:rPr>
          <w:bCs/>
          <w:u w:val="single"/>
        </w:rPr>
        <w:t xml:space="preserve">ecní zastupitelstvo pověřuje: </w:t>
      </w:r>
      <w:r w:rsidR="00F651B0">
        <w:rPr>
          <w:bCs/>
          <w:u w:val="single"/>
        </w:rPr>
        <w:t>--</w:t>
      </w:r>
    </w:p>
    <w:p w:rsidR="00324DEB" w:rsidRPr="008B72B1" w:rsidRDefault="008B72B1" w:rsidP="00324DEB">
      <w:pPr>
        <w:jc w:val="both"/>
        <w:rPr>
          <w:bCs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</w:t>
      </w:r>
      <w:r w:rsidR="00F124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21670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470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324DEB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F12470" w:rsidRDefault="008B72B1" w:rsidP="0019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F651B0">
        <w:rPr>
          <w:rFonts w:ascii="Times New Roman" w:eastAsia="Times New Roman" w:hAnsi="Times New Roman" w:cs="Times New Roman"/>
          <w:sz w:val="24"/>
          <w:szCs w:val="24"/>
          <w:lang w:eastAsia="cs-CZ"/>
        </w:rPr>
        <w:t>7, 10, 11.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21670F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</w:t>
      </w:r>
      <w:r w:rsidR="007C2A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Ing. Lenka </w:t>
      </w:r>
      <w:proofErr w:type="spellStart"/>
      <w:r w:rsidR="007C2A19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1A111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144D4">
        <w:rPr>
          <w:rFonts w:ascii="Times New Roman" w:hAnsi="Times New Roman" w:cs="Times New Roman"/>
          <w:bCs/>
          <w:sz w:val="24"/>
          <w:szCs w:val="24"/>
        </w:rPr>
        <w:t>Martin Štěpánek</w:t>
      </w:r>
      <w:r w:rsidR="0021670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144D4">
        <w:rPr>
          <w:rFonts w:ascii="Times New Roman" w:hAnsi="Times New Roman" w:cs="Times New Roman"/>
          <w:bCs/>
          <w:sz w:val="24"/>
          <w:szCs w:val="24"/>
        </w:rPr>
        <w:t xml:space="preserve">Jana Trnková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</w:t>
      </w:r>
    </w:p>
    <w:p w:rsidR="00CA7C72" w:rsidRDefault="00CA7C7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C72" w:rsidRDefault="00CA7C7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F651B0">
        <w:rPr>
          <w:rFonts w:ascii="Times New Roman" w:hAnsi="Times New Roman" w:cs="Times New Roman"/>
          <w:bCs/>
          <w:sz w:val="24"/>
          <w:szCs w:val="24"/>
        </w:rPr>
        <w:t>19</w:t>
      </w:r>
      <w:r w:rsidR="00FA12C3">
        <w:rPr>
          <w:rFonts w:ascii="Times New Roman" w:hAnsi="Times New Roman" w:cs="Times New Roman"/>
          <w:bCs/>
          <w:sz w:val="24"/>
          <w:szCs w:val="24"/>
        </w:rPr>
        <w:t>.</w:t>
      </w:r>
      <w:r w:rsidR="00CA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1B0">
        <w:rPr>
          <w:rFonts w:ascii="Times New Roman" w:hAnsi="Times New Roman" w:cs="Times New Roman"/>
          <w:bCs/>
          <w:sz w:val="24"/>
          <w:szCs w:val="24"/>
        </w:rPr>
        <w:t>3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CA7C72">
        <w:rPr>
          <w:rFonts w:ascii="Times New Roman" w:hAnsi="Times New Roman" w:cs="Times New Roman"/>
          <w:bCs/>
          <w:sz w:val="24"/>
          <w:szCs w:val="24"/>
        </w:rPr>
        <w:t>4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Pr="008B72B1" w:rsidRDefault="006467A8" w:rsidP="00BE52B2">
      <w:pPr>
        <w:rPr>
          <w:rFonts w:ascii="Times New Roman" w:hAnsi="Times New Roman" w:cs="Times New Roman"/>
          <w:sz w:val="24"/>
          <w:szCs w:val="24"/>
        </w:rPr>
      </w:pPr>
    </w:p>
    <w:sectPr w:rsidR="006467A8" w:rsidRPr="008B72B1" w:rsidSect="003E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D6" w:rsidRDefault="000F21D6" w:rsidP="008B72B1">
      <w:pPr>
        <w:spacing w:after="0" w:line="240" w:lineRule="auto"/>
      </w:pPr>
      <w:r>
        <w:separator/>
      </w:r>
    </w:p>
  </w:endnote>
  <w:endnote w:type="continuationSeparator" w:id="0">
    <w:p w:rsidR="000F21D6" w:rsidRDefault="000F21D6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D6" w:rsidRDefault="000F21D6" w:rsidP="008B72B1">
      <w:pPr>
        <w:spacing w:after="0" w:line="240" w:lineRule="auto"/>
      </w:pPr>
      <w:r>
        <w:separator/>
      </w:r>
    </w:p>
  </w:footnote>
  <w:footnote w:type="continuationSeparator" w:id="0">
    <w:p w:rsidR="000F21D6" w:rsidRDefault="000F21D6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B3568"/>
    <w:multiLevelType w:val="hybridMultilevel"/>
    <w:tmpl w:val="70CA5858"/>
    <w:lvl w:ilvl="0" w:tplc="3B30138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7880"/>
    <w:multiLevelType w:val="hybridMultilevel"/>
    <w:tmpl w:val="F20C68C0"/>
    <w:lvl w:ilvl="0" w:tplc="D87812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C461D"/>
    <w:rsid w:val="000E0395"/>
    <w:rsid w:val="000F21D6"/>
    <w:rsid w:val="00117FC4"/>
    <w:rsid w:val="001956A3"/>
    <w:rsid w:val="00196328"/>
    <w:rsid w:val="001A1119"/>
    <w:rsid w:val="001D4BE0"/>
    <w:rsid w:val="0021670F"/>
    <w:rsid w:val="00240449"/>
    <w:rsid w:val="0027775D"/>
    <w:rsid w:val="002B29FB"/>
    <w:rsid w:val="002B2D07"/>
    <w:rsid w:val="002D12FA"/>
    <w:rsid w:val="002E7870"/>
    <w:rsid w:val="00324DEB"/>
    <w:rsid w:val="003631D8"/>
    <w:rsid w:val="00373D8A"/>
    <w:rsid w:val="003B7BBD"/>
    <w:rsid w:val="003D11EE"/>
    <w:rsid w:val="003D11FD"/>
    <w:rsid w:val="003E4CB7"/>
    <w:rsid w:val="00406481"/>
    <w:rsid w:val="004377C9"/>
    <w:rsid w:val="004F3738"/>
    <w:rsid w:val="005271E6"/>
    <w:rsid w:val="00545743"/>
    <w:rsid w:val="005A1BAF"/>
    <w:rsid w:val="005C3B99"/>
    <w:rsid w:val="005E5559"/>
    <w:rsid w:val="00607565"/>
    <w:rsid w:val="0061171A"/>
    <w:rsid w:val="00613C67"/>
    <w:rsid w:val="00613F42"/>
    <w:rsid w:val="006144D4"/>
    <w:rsid w:val="006467A8"/>
    <w:rsid w:val="006746F6"/>
    <w:rsid w:val="006D36A3"/>
    <w:rsid w:val="006E5EF3"/>
    <w:rsid w:val="006F2602"/>
    <w:rsid w:val="007627CA"/>
    <w:rsid w:val="007725F2"/>
    <w:rsid w:val="007A0B71"/>
    <w:rsid w:val="007C2A19"/>
    <w:rsid w:val="007D7FEC"/>
    <w:rsid w:val="008334D5"/>
    <w:rsid w:val="00854AD8"/>
    <w:rsid w:val="00897182"/>
    <w:rsid w:val="008B72B1"/>
    <w:rsid w:val="00995AC7"/>
    <w:rsid w:val="009E1734"/>
    <w:rsid w:val="00A0349A"/>
    <w:rsid w:val="00A50809"/>
    <w:rsid w:val="00A62B48"/>
    <w:rsid w:val="00A67489"/>
    <w:rsid w:val="00AD05E9"/>
    <w:rsid w:val="00B209CA"/>
    <w:rsid w:val="00B2451D"/>
    <w:rsid w:val="00B279B1"/>
    <w:rsid w:val="00B83302"/>
    <w:rsid w:val="00BE52B2"/>
    <w:rsid w:val="00C1529E"/>
    <w:rsid w:val="00C50EC2"/>
    <w:rsid w:val="00C636E0"/>
    <w:rsid w:val="00C85393"/>
    <w:rsid w:val="00CA7C72"/>
    <w:rsid w:val="00CE53BB"/>
    <w:rsid w:val="00D00DE7"/>
    <w:rsid w:val="00D428B3"/>
    <w:rsid w:val="00DA1FF2"/>
    <w:rsid w:val="00DE2574"/>
    <w:rsid w:val="00DF331D"/>
    <w:rsid w:val="00E2406E"/>
    <w:rsid w:val="00E604B4"/>
    <w:rsid w:val="00EB6E1B"/>
    <w:rsid w:val="00F12470"/>
    <w:rsid w:val="00F651B0"/>
    <w:rsid w:val="00F72A2F"/>
    <w:rsid w:val="00FA12C3"/>
    <w:rsid w:val="00F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pvodsazeni1">
    <w:name w:val="bpv odsazeni 1"/>
    <w:basedOn w:val="Normln"/>
    <w:qFormat/>
    <w:rsid w:val="00A0349A"/>
    <w:pPr>
      <w:widowControl w:val="0"/>
      <w:spacing w:after="120" w:line="240" w:lineRule="auto"/>
      <w:ind w:left="567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2024-04-02T05:44:00Z</dcterms:created>
  <dcterms:modified xsi:type="dcterms:W3CDTF">2024-04-02T05:44:00Z</dcterms:modified>
</cp:coreProperties>
</file>